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583C3" w14:textId="21B61CF0" w:rsidR="007418E7" w:rsidRPr="007418E7" w:rsidRDefault="005C3535" w:rsidP="00ED0809">
      <w:pPr>
        <w:jc w:val="center"/>
        <w:rPr>
          <w:rFonts w:ascii="Times New Roman" w:hAnsi="Times New Roman"/>
          <w:b/>
          <w:sz w:val="28"/>
        </w:rPr>
      </w:pPr>
      <w:bookmarkStart w:id="0" w:name="_GoBack"/>
      <w:bookmarkEnd w:id="0"/>
      <w:r>
        <w:rPr>
          <w:rFonts w:ascii="Times New Roman" w:hAnsi="Times New Roman"/>
          <w:b/>
          <w:sz w:val="28"/>
        </w:rPr>
        <w:t xml:space="preserve"> </w:t>
      </w:r>
      <w:r w:rsidR="007418E7">
        <w:rPr>
          <w:rFonts w:ascii="Times New Roman" w:hAnsi="Times New Roman"/>
          <w:b/>
          <w:sz w:val="28"/>
        </w:rPr>
        <w:t>AMENDED AND RESTATED</w:t>
      </w:r>
    </w:p>
    <w:p w14:paraId="181E96EE" w14:textId="77777777" w:rsidR="00A71057" w:rsidRPr="007418E7" w:rsidRDefault="00A71057" w:rsidP="00ED0809">
      <w:pPr>
        <w:jc w:val="center"/>
        <w:rPr>
          <w:rFonts w:ascii="Times New Roman" w:hAnsi="Times New Roman"/>
          <w:b/>
          <w:sz w:val="28"/>
        </w:rPr>
      </w:pPr>
      <w:r w:rsidRPr="007418E7">
        <w:rPr>
          <w:rFonts w:ascii="Times New Roman" w:hAnsi="Times New Roman"/>
          <w:b/>
          <w:sz w:val="28"/>
        </w:rPr>
        <w:t>BYLAWS OF CENTRAL COAST JUNIOR GOLF, INC.</w:t>
      </w:r>
    </w:p>
    <w:p w14:paraId="6890ECB8" w14:textId="77777777" w:rsidR="00A71057" w:rsidRDefault="00A71057" w:rsidP="00ED0809">
      <w:pPr>
        <w:jc w:val="center"/>
        <w:rPr>
          <w:rFonts w:ascii="Times New Roman" w:hAnsi="Times New Roman"/>
        </w:rPr>
      </w:pPr>
      <w:r w:rsidRPr="00ED0809">
        <w:rPr>
          <w:rFonts w:ascii="Times New Roman" w:hAnsi="Times New Roman"/>
        </w:rPr>
        <w:t>A California nonprofit public benefit corporation</w:t>
      </w:r>
    </w:p>
    <w:p w14:paraId="1AD63AE5" w14:textId="77777777" w:rsidR="00A71057" w:rsidRDefault="00A71057" w:rsidP="00ED0809">
      <w:pPr>
        <w:rPr>
          <w:rFonts w:ascii="Times New Roman" w:hAnsi="Times New Roman"/>
        </w:rPr>
      </w:pPr>
    </w:p>
    <w:p w14:paraId="279E13D2" w14:textId="77777777" w:rsidR="00A71057" w:rsidRPr="0049590A" w:rsidRDefault="00A71057" w:rsidP="0049590A">
      <w:pPr>
        <w:pStyle w:val="ListParagraph"/>
        <w:numPr>
          <w:ilvl w:val="0"/>
          <w:numId w:val="5"/>
        </w:numPr>
        <w:rPr>
          <w:rFonts w:ascii="Times New Roman" w:hAnsi="Times New Roman"/>
        </w:rPr>
      </w:pPr>
      <w:r w:rsidRPr="0049590A">
        <w:rPr>
          <w:rFonts w:ascii="Times New Roman" w:hAnsi="Times New Roman"/>
          <w:u w:val="single"/>
        </w:rPr>
        <w:t>Name.</w:t>
      </w:r>
      <w:r w:rsidRPr="0049590A">
        <w:rPr>
          <w:rFonts w:ascii="Times New Roman" w:hAnsi="Times New Roman"/>
        </w:rPr>
        <w:t xml:space="preserve">   The name of this corporation is CENTRAL COAST JUNIOR GOLF, INC.</w:t>
      </w:r>
    </w:p>
    <w:p w14:paraId="766B34B4" w14:textId="77777777" w:rsidR="00A71057" w:rsidRDefault="00A71057" w:rsidP="00ED0809">
      <w:pPr>
        <w:rPr>
          <w:rFonts w:ascii="Times New Roman" w:hAnsi="Times New Roman"/>
        </w:rPr>
      </w:pPr>
    </w:p>
    <w:p w14:paraId="09D1E04B" w14:textId="703C1128" w:rsidR="00A71057" w:rsidRDefault="00A71057" w:rsidP="0049590A">
      <w:pPr>
        <w:ind w:firstLine="720"/>
        <w:rPr>
          <w:rFonts w:ascii="Times New Roman" w:hAnsi="Times New Roman"/>
        </w:rPr>
      </w:pPr>
      <w:r>
        <w:rPr>
          <w:rFonts w:ascii="Times New Roman" w:hAnsi="Times New Roman"/>
        </w:rPr>
        <w:t xml:space="preserve">2.   </w:t>
      </w:r>
      <w:r>
        <w:rPr>
          <w:rFonts w:ascii="Times New Roman" w:hAnsi="Times New Roman"/>
          <w:u w:val="single"/>
        </w:rPr>
        <w:t>Office of the Corporation.</w:t>
      </w:r>
      <w:r>
        <w:rPr>
          <w:rFonts w:ascii="Times New Roman" w:hAnsi="Times New Roman"/>
        </w:rPr>
        <w:t xml:space="preserve">    The principal office for the transaction of activities and affairs of the corporation (principal office) is located at </w:t>
      </w:r>
      <w:r w:rsidR="007418E7" w:rsidRPr="00AA6686">
        <w:rPr>
          <w:rFonts w:ascii="Times New Roman" w:hAnsi="Times New Roman"/>
          <w:color w:val="FF0000"/>
        </w:rPr>
        <w:t>120 La Joya Drive, Nipomo</w:t>
      </w:r>
      <w:r w:rsidRPr="00AA6686">
        <w:rPr>
          <w:rFonts w:ascii="Times New Roman" w:hAnsi="Times New Roman"/>
          <w:color w:val="FF0000"/>
        </w:rPr>
        <w:t>, CA 93</w:t>
      </w:r>
      <w:r w:rsidR="007418E7" w:rsidRPr="00AA6686">
        <w:rPr>
          <w:rFonts w:ascii="Times New Roman" w:hAnsi="Times New Roman"/>
          <w:color w:val="FF0000"/>
        </w:rPr>
        <w:t>444</w:t>
      </w:r>
      <w:r w:rsidR="00AA6686">
        <w:rPr>
          <w:rFonts w:ascii="Times New Roman" w:hAnsi="Times New Roman"/>
        </w:rPr>
        <w:t xml:space="preserve">, </w:t>
      </w:r>
      <w:r w:rsidR="00AA6686" w:rsidRPr="00AA6686">
        <w:rPr>
          <w:rFonts w:ascii="Times New Roman" w:hAnsi="Times New Roman"/>
          <w:color w:val="FF0000"/>
        </w:rPr>
        <w:t>San Luis Obispo County</w:t>
      </w:r>
      <w:r>
        <w:rPr>
          <w:rFonts w:ascii="Times New Roman" w:hAnsi="Times New Roman"/>
        </w:rPr>
        <w:t>, California. The board of directors (board) may change the principal office from one location to another. Any change of location of the principal office shall be noted by the secretary on these bylaws opposite this section or this section may be amended to state the new location.</w:t>
      </w:r>
    </w:p>
    <w:p w14:paraId="53965D4F" w14:textId="77777777" w:rsidR="00A71057" w:rsidRDefault="00A71057" w:rsidP="0049590A">
      <w:pPr>
        <w:rPr>
          <w:rFonts w:ascii="Times New Roman" w:hAnsi="Times New Roman"/>
          <w:u w:val="single"/>
        </w:rPr>
      </w:pPr>
    </w:p>
    <w:p w14:paraId="4A868527" w14:textId="1EC2C943" w:rsidR="00A71057" w:rsidRDefault="00A71057" w:rsidP="00282225">
      <w:pPr>
        <w:ind w:firstLine="720"/>
        <w:rPr>
          <w:rFonts w:ascii="Times New Roman" w:hAnsi="Times New Roman"/>
        </w:rPr>
      </w:pPr>
      <w:r w:rsidRPr="00282225">
        <w:rPr>
          <w:rFonts w:ascii="Times New Roman" w:hAnsi="Times New Roman"/>
        </w:rPr>
        <w:t>3.</w:t>
      </w:r>
      <w:r>
        <w:rPr>
          <w:rFonts w:ascii="Times New Roman" w:hAnsi="Times New Roman"/>
        </w:rPr>
        <w:t xml:space="preserve">   </w:t>
      </w:r>
      <w:r w:rsidRPr="00282225">
        <w:rPr>
          <w:rFonts w:ascii="Times New Roman" w:hAnsi="Times New Roman"/>
          <w:u w:val="single"/>
        </w:rPr>
        <w:t>Purpose</w:t>
      </w:r>
      <w:r>
        <w:rPr>
          <w:rFonts w:ascii="Times New Roman" w:hAnsi="Times New Roman"/>
        </w:rPr>
        <w:t xml:space="preserve">.  </w:t>
      </w:r>
      <w:r w:rsidRPr="00282225">
        <w:rPr>
          <w:rFonts w:ascii="Times New Roman" w:hAnsi="Times New Roman"/>
        </w:rPr>
        <w:t xml:space="preserve">The purpose of the corporation is to foster junior golf in Santa Barbara and San Luis Obispo </w:t>
      </w:r>
      <w:r w:rsidR="002C68BA">
        <w:rPr>
          <w:rFonts w:ascii="Times New Roman" w:hAnsi="Times New Roman"/>
        </w:rPr>
        <w:t xml:space="preserve">and </w:t>
      </w:r>
      <w:r w:rsidR="002C68BA" w:rsidRPr="002C68BA">
        <w:rPr>
          <w:rFonts w:ascii="Times New Roman" w:hAnsi="Times New Roman"/>
          <w:color w:val="FF0000"/>
        </w:rPr>
        <w:t>Northern Ventura</w:t>
      </w:r>
      <w:r w:rsidR="002C68BA">
        <w:rPr>
          <w:rFonts w:ascii="Times New Roman" w:hAnsi="Times New Roman"/>
        </w:rPr>
        <w:t xml:space="preserve"> </w:t>
      </w:r>
      <w:r w:rsidRPr="00282225">
        <w:rPr>
          <w:rFonts w:ascii="Times New Roman" w:hAnsi="Times New Roman"/>
        </w:rPr>
        <w:t xml:space="preserve">Counties, California, and to such end, apply for and obtain a charter from THE FIRST TEE Division of the </w:t>
      </w:r>
      <w:r>
        <w:rPr>
          <w:rFonts w:ascii="Times New Roman" w:hAnsi="Times New Roman"/>
        </w:rPr>
        <w:t>WORLD GOLF FOUNDATION</w:t>
      </w:r>
      <w:r w:rsidRPr="00282225">
        <w:rPr>
          <w:rFonts w:ascii="Times New Roman" w:hAnsi="Times New Roman"/>
        </w:rPr>
        <w:t>, INC., a Florida not for profit corporation</w:t>
      </w:r>
      <w:r>
        <w:rPr>
          <w:rFonts w:ascii="Times New Roman" w:hAnsi="Times New Roman"/>
        </w:rPr>
        <w:t>,</w:t>
      </w:r>
      <w:r w:rsidRPr="00282225">
        <w:rPr>
          <w:rFonts w:ascii="Times New Roman" w:hAnsi="Times New Roman"/>
        </w:rPr>
        <w:t xml:space="preserve"> and to operate under the terms of such a franchise in Santa Barbara and San Luis Obispo Counties to promote junior golf, and for similar or related public and charitable purposes.</w:t>
      </w:r>
    </w:p>
    <w:p w14:paraId="25AF00C3" w14:textId="77777777" w:rsidR="00A71057" w:rsidRDefault="00A71057" w:rsidP="00282225">
      <w:pPr>
        <w:ind w:firstLine="720"/>
        <w:rPr>
          <w:rFonts w:ascii="Times New Roman" w:hAnsi="Times New Roman"/>
        </w:rPr>
      </w:pPr>
    </w:p>
    <w:p w14:paraId="45BCF947" w14:textId="77777777" w:rsidR="00A71057" w:rsidRDefault="00A71057" w:rsidP="00282225">
      <w:pPr>
        <w:ind w:firstLine="720"/>
        <w:rPr>
          <w:rFonts w:ascii="Times New Roman" w:hAnsi="Times New Roman"/>
        </w:rPr>
      </w:pPr>
      <w:r>
        <w:rPr>
          <w:rFonts w:ascii="Times New Roman" w:hAnsi="Times New Roman"/>
        </w:rPr>
        <w:t xml:space="preserve">4.   </w:t>
      </w:r>
      <w:r>
        <w:rPr>
          <w:rFonts w:ascii="Times New Roman" w:hAnsi="Times New Roman"/>
          <w:u w:val="single"/>
        </w:rPr>
        <w:t>Members.</w:t>
      </w:r>
      <w:r>
        <w:rPr>
          <w:rFonts w:ascii="Times New Roman" w:hAnsi="Times New Roman"/>
        </w:rPr>
        <w:t xml:space="preserve">   This corporation shall have no members.</w:t>
      </w:r>
    </w:p>
    <w:p w14:paraId="7DB3FAB9" w14:textId="77777777" w:rsidR="00A71057" w:rsidRDefault="00A71057" w:rsidP="00282225">
      <w:pPr>
        <w:ind w:firstLine="720"/>
        <w:rPr>
          <w:rFonts w:ascii="Times New Roman" w:hAnsi="Times New Roman"/>
        </w:rPr>
      </w:pPr>
    </w:p>
    <w:p w14:paraId="7CA6748E" w14:textId="16ACE574" w:rsidR="00A71057" w:rsidRDefault="00A71057" w:rsidP="00282225">
      <w:pPr>
        <w:ind w:firstLine="720"/>
        <w:rPr>
          <w:rFonts w:ascii="Times New Roman" w:hAnsi="Times New Roman"/>
        </w:rPr>
      </w:pPr>
      <w:r>
        <w:rPr>
          <w:rFonts w:ascii="Times New Roman" w:hAnsi="Times New Roman"/>
        </w:rPr>
        <w:t xml:space="preserve">5.   </w:t>
      </w:r>
      <w:r w:rsidRPr="00233866">
        <w:rPr>
          <w:rFonts w:ascii="Times New Roman" w:hAnsi="Times New Roman"/>
          <w:u w:val="single"/>
        </w:rPr>
        <w:t>Directors</w:t>
      </w:r>
      <w:r>
        <w:rPr>
          <w:rFonts w:ascii="Times New Roman" w:hAnsi="Times New Roman"/>
        </w:rPr>
        <w:t xml:space="preserve">. </w:t>
      </w:r>
      <w:r w:rsidR="00EF56FE">
        <w:rPr>
          <w:rFonts w:ascii="Times New Roman" w:hAnsi="Times New Roman"/>
        </w:rPr>
        <w:t xml:space="preserve">This corporation shall have between </w:t>
      </w:r>
      <w:r w:rsidR="007418E7">
        <w:rPr>
          <w:rFonts w:ascii="Times New Roman" w:hAnsi="Times New Roman"/>
        </w:rPr>
        <w:t>1</w:t>
      </w:r>
      <w:r w:rsidR="00AA6686">
        <w:rPr>
          <w:rFonts w:ascii="Times New Roman" w:hAnsi="Times New Roman"/>
        </w:rPr>
        <w:t>6</w:t>
      </w:r>
      <w:r w:rsidR="00EF56FE">
        <w:rPr>
          <w:rFonts w:ascii="Times New Roman" w:hAnsi="Times New Roman"/>
        </w:rPr>
        <w:t xml:space="preserve"> and 3</w:t>
      </w:r>
      <w:r w:rsidR="007418E7">
        <w:rPr>
          <w:rFonts w:ascii="Times New Roman" w:hAnsi="Times New Roman"/>
        </w:rPr>
        <w:t>0</w:t>
      </w:r>
      <w:r w:rsidR="00EF56FE">
        <w:rPr>
          <w:rFonts w:ascii="Times New Roman" w:hAnsi="Times New Roman"/>
        </w:rPr>
        <w:t xml:space="preserve"> directors, divided into </w:t>
      </w:r>
      <w:r w:rsidR="007418E7">
        <w:rPr>
          <w:rFonts w:ascii="Times New Roman" w:hAnsi="Times New Roman"/>
        </w:rPr>
        <w:t xml:space="preserve">two (2) </w:t>
      </w:r>
      <w:r w:rsidR="00EF56FE">
        <w:rPr>
          <w:rFonts w:ascii="Times New Roman" w:hAnsi="Times New Roman"/>
        </w:rPr>
        <w:t xml:space="preserve">regions, with each region </w:t>
      </w:r>
      <w:r w:rsidR="007418E7">
        <w:rPr>
          <w:rFonts w:ascii="Times New Roman" w:hAnsi="Times New Roman"/>
        </w:rPr>
        <w:t>having at least 8 directors</w:t>
      </w:r>
      <w:r w:rsidR="00EF56FE">
        <w:rPr>
          <w:rFonts w:ascii="Times New Roman" w:hAnsi="Times New Roman"/>
        </w:rPr>
        <w:t xml:space="preserve">, and collectively the </w:t>
      </w:r>
      <w:r w:rsidR="007418E7">
        <w:rPr>
          <w:rFonts w:ascii="Times New Roman" w:hAnsi="Times New Roman"/>
        </w:rPr>
        <w:t>two regions</w:t>
      </w:r>
      <w:r w:rsidR="00EF56FE">
        <w:rPr>
          <w:rFonts w:ascii="Times New Roman" w:hAnsi="Times New Roman"/>
        </w:rPr>
        <w:t xml:space="preserve"> shall be know</w:t>
      </w:r>
      <w:r w:rsidR="007418E7">
        <w:rPr>
          <w:rFonts w:ascii="Times New Roman" w:hAnsi="Times New Roman"/>
        </w:rPr>
        <w:t>n</w:t>
      </w:r>
      <w:r w:rsidR="00EF56FE">
        <w:rPr>
          <w:rFonts w:ascii="Times New Roman" w:hAnsi="Times New Roman"/>
        </w:rPr>
        <w:t xml:space="preserve"> as the Entire Board of Directors. Initially the Regions s</w:t>
      </w:r>
      <w:r w:rsidR="007418E7">
        <w:rPr>
          <w:rFonts w:ascii="Times New Roman" w:hAnsi="Times New Roman"/>
        </w:rPr>
        <w:t>hall be: (1) San Luis Obispo County</w:t>
      </w:r>
      <w:r w:rsidR="00EF56FE">
        <w:rPr>
          <w:rFonts w:ascii="Times New Roman" w:hAnsi="Times New Roman"/>
        </w:rPr>
        <w:t xml:space="preserve"> </w:t>
      </w:r>
      <w:r w:rsidR="007418E7">
        <w:rPr>
          <w:rFonts w:ascii="Times New Roman" w:hAnsi="Times New Roman"/>
        </w:rPr>
        <w:t xml:space="preserve">and </w:t>
      </w:r>
      <w:r w:rsidR="00EF56FE">
        <w:rPr>
          <w:rFonts w:ascii="Times New Roman" w:hAnsi="Times New Roman"/>
        </w:rPr>
        <w:t>North Santa Barbara County</w:t>
      </w:r>
      <w:r w:rsidR="007418E7">
        <w:rPr>
          <w:rFonts w:ascii="Times New Roman" w:hAnsi="Times New Roman"/>
        </w:rPr>
        <w:t>;</w:t>
      </w:r>
      <w:r w:rsidR="00EF56FE">
        <w:rPr>
          <w:rFonts w:ascii="Times New Roman" w:hAnsi="Times New Roman"/>
        </w:rPr>
        <w:t xml:space="preserve"> and </w:t>
      </w:r>
      <w:r w:rsidR="007418E7">
        <w:rPr>
          <w:rFonts w:ascii="Times New Roman" w:hAnsi="Times New Roman"/>
        </w:rPr>
        <w:t xml:space="preserve">(2) </w:t>
      </w:r>
      <w:r w:rsidR="00EF56FE">
        <w:rPr>
          <w:rFonts w:ascii="Times New Roman" w:hAnsi="Times New Roman"/>
        </w:rPr>
        <w:t>South Santa Barbara County</w:t>
      </w:r>
      <w:r w:rsidR="00AA6686">
        <w:rPr>
          <w:rFonts w:ascii="Times New Roman" w:hAnsi="Times New Roman"/>
        </w:rPr>
        <w:t xml:space="preserve"> and </w:t>
      </w:r>
      <w:r w:rsidR="00AA6686">
        <w:rPr>
          <w:rFonts w:ascii="Times New Roman" w:hAnsi="Times New Roman"/>
          <w:color w:val="FF0000"/>
        </w:rPr>
        <w:t>North Ventura County</w:t>
      </w:r>
      <w:r w:rsidR="00EF56FE">
        <w:rPr>
          <w:rFonts w:ascii="Times New Roman" w:hAnsi="Times New Roman"/>
        </w:rPr>
        <w:t>.</w:t>
      </w:r>
      <w:r>
        <w:rPr>
          <w:rFonts w:ascii="Times New Roman" w:hAnsi="Times New Roman"/>
        </w:rPr>
        <w:t xml:space="preserve"> </w:t>
      </w:r>
      <w:r w:rsidR="007418E7">
        <w:rPr>
          <w:rFonts w:ascii="Times New Roman" w:hAnsi="Times New Roman"/>
        </w:rPr>
        <w:t xml:space="preserve">Sitting </w:t>
      </w:r>
      <w:proofErr w:type="spellStart"/>
      <w:r w:rsidR="007418E7">
        <w:rPr>
          <w:rFonts w:ascii="Times New Roman" w:hAnsi="Times New Roman"/>
        </w:rPr>
        <w:t>en</w:t>
      </w:r>
      <w:proofErr w:type="spellEnd"/>
      <w:r w:rsidR="007418E7">
        <w:rPr>
          <w:rFonts w:ascii="Times New Roman" w:hAnsi="Times New Roman"/>
        </w:rPr>
        <w:t xml:space="preserve"> banc the E</w:t>
      </w:r>
      <w:r>
        <w:rPr>
          <w:rFonts w:ascii="Times New Roman" w:hAnsi="Times New Roman"/>
        </w:rPr>
        <w:t xml:space="preserve">ntire </w:t>
      </w:r>
      <w:r w:rsidR="007418E7">
        <w:rPr>
          <w:rFonts w:ascii="Times New Roman" w:hAnsi="Times New Roman"/>
        </w:rPr>
        <w:t>Board of D</w:t>
      </w:r>
      <w:r>
        <w:rPr>
          <w:rFonts w:ascii="Times New Roman" w:hAnsi="Times New Roman"/>
        </w:rPr>
        <w:t>irectors shall have the following powers and shall conduct business of the corporation in the following manner:</w:t>
      </w:r>
    </w:p>
    <w:p w14:paraId="18D2546A" w14:textId="77777777" w:rsidR="00A71057" w:rsidRDefault="00A71057" w:rsidP="00282225">
      <w:pPr>
        <w:ind w:firstLine="720"/>
        <w:rPr>
          <w:rFonts w:ascii="Times New Roman" w:hAnsi="Times New Roman"/>
        </w:rPr>
      </w:pPr>
    </w:p>
    <w:p w14:paraId="57FD1E7A" w14:textId="77777777" w:rsidR="00A71057" w:rsidRDefault="00A71057" w:rsidP="00282225">
      <w:pPr>
        <w:ind w:firstLine="720"/>
        <w:rPr>
          <w:rFonts w:ascii="Times New Roman" w:hAnsi="Times New Roman"/>
        </w:rPr>
      </w:pPr>
      <w:r>
        <w:rPr>
          <w:rFonts w:ascii="Times New Roman" w:hAnsi="Times New Roman"/>
        </w:rPr>
        <w:t xml:space="preserve">     (a)     </w:t>
      </w:r>
      <w:r w:rsidRPr="00282225">
        <w:rPr>
          <w:rFonts w:ascii="Times New Roman" w:hAnsi="Times New Roman"/>
          <w:u w:val="single"/>
        </w:rPr>
        <w:t>Powers.</w:t>
      </w:r>
      <w:r w:rsidRPr="00282225">
        <w:rPr>
          <w:rFonts w:ascii="Times New Roman" w:hAnsi="Times New Roman"/>
        </w:rPr>
        <w:t xml:space="preserve">  Subject to the provisions and limitations of the California Nonprofit Public Benefit Corporation Law and any other applicable laws, and subject to ant limitations of the articles of incorporation or bylaws regarding actions that require approval of the members, the corporation’s activities and affairs shall be managed and all corporate powers shall be exercised by or under the direction of the board of directors (sometimes hereafter referred to as the “board”)</w:t>
      </w:r>
    </w:p>
    <w:p w14:paraId="24872276" w14:textId="77777777" w:rsidR="00A71057" w:rsidRDefault="00A71057" w:rsidP="00282225">
      <w:pPr>
        <w:ind w:firstLine="720"/>
        <w:rPr>
          <w:rFonts w:ascii="Times New Roman" w:hAnsi="Times New Roman"/>
        </w:rPr>
      </w:pPr>
    </w:p>
    <w:p w14:paraId="6F41D12C" w14:textId="77777777" w:rsidR="00A71057" w:rsidRDefault="00A71057" w:rsidP="00282225">
      <w:pPr>
        <w:ind w:firstLine="720"/>
        <w:rPr>
          <w:rFonts w:ascii="Times New Roman" w:hAnsi="Times New Roman"/>
        </w:rPr>
      </w:pPr>
      <w:r>
        <w:rPr>
          <w:rFonts w:ascii="Times New Roman" w:hAnsi="Times New Roman"/>
        </w:rPr>
        <w:t xml:space="preserve">     (b)     </w:t>
      </w:r>
      <w:r w:rsidRPr="00282225">
        <w:rPr>
          <w:rFonts w:ascii="Times New Roman" w:hAnsi="Times New Roman"/>
          <w:u w:val="single"/>
        </w:rPr>
        <w:t>Specific Powers of the Entire Board of Directors.</w:t>
      </w:r>
      <w:r w:rsidRPr="00282225">
        <w:rPr>
          <w:rFonts w:ascii="Times New Roman" w:hAnsi="Times New Roman"/>
        </w:rPr>
        <w:t xml:space="preserve"> Without prejudice to the general powers set forth in the preceding section of these bylaws, but subject the same limitations, the entire board of directors has the power to:</w:t>
      </w:r>
    </w:p>
    <w:p w14:paraId="4B0269B0" w14:textId="77777777" w:rsidR="00A71057" w:rsidRDefault="00A71057" w:rsidP="00282225">
      <w:pPr>
        <w:ind w:firstLine="720"/>
        <w:rPr>
          <w:rFonts w:ascii="Times New Roman" w:hAnsi="Times New Roman"/>
        </w:rPr>
      </w:pPr>
    </w:p>
    <w:p w14:paraId="369D6393" w14:textId="5C385D09" w:rsidR="00A71057" w:rsidRDefault="00A71057" w:rsidP="00282225">
      <w:pPr>
        <w:ind w:firstLine="720"/>
        <w:rPr>
          <w:rFonts w:ascii="Times New Roman" w:hAnsi="Times New Roman"/>
        </w:rPr>
      </w:pPr>
      <w:r>
        <w:rPr>
          <w:rFonts w:ascii="Times New Roman" w:hAnsi="Times New Roman"/>
        </w:rPr>
        <w:tab/>
        <w:t>(1) Appoint and remove at the pleasure of</w:t>
      </w:r>
      <w:r w:rsidR="002C68BA">
        <w:rPr>
          <w:rFonts w:ascii="Times New Roman" w:hAnsi="Times New Roman"/>
        </w:rPr>
        <w:t xml:space="preserve"> the board of the corporation</w:t>
      </w:r>
      <w:r w:rsidR="002C68BA" w:rsidRPr="002C68BA">
        <w:rPr>
          <w:rFonts w:ascii="Times New Roman" w:hAnsi="Times New Roman"/>
          <w:color w:val="FF0000"/>
        </w:rPr>
        <w:t>’s</w:t>
      </w:r>
      <w:r w:rsidR="002C68BA">
        <w:rPr>
          <w:rFonts w:ascii="Times New Roman" w:hAnsi="Times New Roman"/>
        </w:rPr>
        <w:t xml:space="preserve"> </w:t>
      </w:r>
      <w:r>
        <w:rPr>
          <w:rFonts w:ascii="Times New Roman" w:hAnsi="Times New Roman"/>
        </w:rPr>
        <w:t>officers, agents and employees; prescribe powers and duties for them that are consistent with law, with the articles of incorporation and require from them security for faithful performance of their duties.</w:t>
      </w:r>
    </w:p>
    <w:p w14:paraId="4F01C1B0" w14:textId="77777777" w:rsidR="00A71057" w:rsidRDefault="00A71057" w:rsidP="00282225">
      <w:pPr>
        <w:ind w:firstLine="720"/>
        <w:rPr>
          <w:rFonts w:ascii="Times New Roman" w:hAnsi="Times New Roman"/>
        </w:rPr>
      </w:pPr>
    </w:p>
    <w:p w14:paraId="11705B20" w14:textId="77777777" w:rsidR="00A71057" w:rsidRDefault="00A71057" w:rsidP="00282225">
      <w:pPr>
        <w:ind w:firstLine="720"/>
        <w:rPr>
          <w:rFonts w:ascii="Times New Roman" w:hAnsi="Times New Roman"/>
        </w:rPr>
      </w:pPr>
      <w:r>
        <w:rPr>
          <w:rFonts w:ascii="Times New Roman" w:hAnsi="Times New Roman"/>
        </w:rPr>
        <w:tab/>
        <w:t>(2)   Change the principal office or the principal business office in California from one location to another; cause the corporation to be qualified to conduct its activities in any other state, territory, dependency or country and conduct its activities within or outside California.</w:t>
      </w:r>
    </w:p>
    <w:p w14:paraId="1E649A77" w14:textId="77777777" w:rsidR="00A71057" w:rsidRDefault="00A71057" w:rsidP="00282225">
      <w:pPr>
        <w:ind w:firstLine="720"/>
        <w:rPr>
          <w:rFonts w:ascii="Times New Roman" w:hAnsi="Times New Roman"/>
        </w:rPr>
      </w:pPr>
    </w:p>
    <w:p w14:paraId="148697C8" w14:textId="77777777" w:rsidR="00A71057" w:rsidRDefault="00A71057" w:rsidP="00282225">
      <w:pPr>
        <w:ind w:firstLine="720"/>
        <w:rPr>
          <w:rFonts w:ascii="Times New Roman" w:hAnsi="Times New Roman"/>
        </w:rPr>
      </w:pPr>
      <w:r>
        <w:rPr>
          <w:rFonts w:ascii="Times New Roman" w:hAnsi="Times New Roman"/>
        </w:rPr>
        <w:lastRenderedPageBreak/>
        <w:tab/>
        <w:t>(3)  Adopt and use and alter the form of a corporate seal.</w:t>
      </w:r>
    </w:p>
    <w:p w14:paraId="0A799140" w14:textId="77777777" w:rsidR="00A71057" w:rsidRDefault="00A71057" w:rsidP="00282225">
      <w:pPr>
        <w:ind w:firstLine="720"/>
        <w:rPr>
          <w:rFonts w:ascii="Times New Roman" w:hAnsi="Times New Roman"/>
        </w:rPr>
      </w:pPr>
    </w:p>
    <w:p w14:paraId="74C60390" w14:textId="77777777" w:rsidR="00A71057" w:rsidRDefault="00A71057" w:rsidP="00282225">
      <w:pPr>
        <w:ind w:firstLine="720"/>
        <w:rPr>
          <w:rFonts w:ascii="Times New Roman" w:hAnsi="Times New Roman"/>
        </w:rPr>
      </w:pPr>
      <w:r>
        <w:rPr>
          <w:rFonts w:ascii="Times New Roman" w:hAnsi="Times New Roman"/>
        </w:rPr>
        <w:tab/>
        <w:t>(4)  Borrow money and incur indebtedness on behalf of the corporation and cause to be executed and delivered for the corporation’s purposes in the corporate name promissory notes, bonds, debentures, deeds of trust, mortgages, pledges, hypothecations and other evidences of debt and securities.</w:t>
      </w:r>
    </w:p>
    <w:p w14:paraId="6B8397CE" w14:textId="77777777" w:rsidR="00A71057" w:rsidRDefault="00A71057" w:rsidP="00282225">
      <w:pPr>
        <w:ind w:firstLine="720"/>
        <w:rPr>
          <w:rFonts w:ascii="Times New Roman" w:hAnsi="Times New Roman"/>
        </w:rPr>
      </w:pPr>
    </w:p>
    <w:p w14:paraId="3263BAA4" w14:textId="77777777" w:rsidR="00A71057" w:rsidRDefault="00A71057" w:rsidP="00282225">
      <w:pPr>
        <w:ind w:firstLine="720"/>
        <w:rPr>
          <w:rFonts w:ascii="Times New Roman" w:hAnsi="Times New Roman"/>
        </w:rPr>
      </w:pPr>
      <w:r>
        <w:rPr>
          <w:rFonts w:ascii="Times New Roman" w:hAnsi="Times New Roman"/>
        </w:rPr>
        <w:t xml:space="preserve">     (c)     </w:t>
      </w:r>
      <w:r w:rsidRPr="000072F1">
        <w:rPr>
          <w:rFonts w:ascii="Times New Roman" w:hAnsi="Times New Roman"/>
          <w:u w:val="single"/>
        </w:rPr>
        <w:t>Power of Regional Board of Directors</w:t>
      </w:r>
      <w:r>
        <w:rPr>
          <w:rFonts w:ascii="Times New Roman" w:hAnsi="Times New Roman"/>
        </w:rPr>
        <w:t>.   Each Regional Board of Directors shall have the specific power to hold meetings, conduct business exclusively related to its region, and such other powers as the entire board of directors bestows upon them.</w:t>
      </w:r>
    </w:p>
    <w:p w14:paraId="36FBE259" w14:textId="77777777" w:rsidR="00A71057" w:rsidRDefault="00A71057" w:rsidP="00282225">
      <w:pPr>
        <w:ind w:firstLine="720"/>
        <w:rPr>
          <w:rFonts w:ascii="Times New Roman" w:hAnsi="Times New Roman"/>
        </w:rPr>
      </w:pPr>
    </w:p>
    <w:p w14:paraId="78272FB8" w14:textId="31AFCB35" w:rsidR="00A71057" w:rsidRDefault="00A71057" w:rsidP="00282225">
      <w:pPr>
        <w:ind w:firstLine="720"/>
        <w:rPr>
          <w:rFonts w:ascii="Times New Roman" w:hAnsi="Times New Roman"/>
        </w:rPr>
      </w:pPr>
      <w:r>
        <w:rPr>
          <w:rFonts w:ascii="Times New Roman" w:hAnsi="Times New Roman"/>
        </w:rPr>
        <w:t xml:space="preserve">     (d)     </w:t>
      </w:r>
      <w:r w:rsidRPr="000072F1">
        <w:rPr>
          <w:rFonts w:ascii="Times New Roman" w:hAnsi="Times New Roman"/>
          <w:u w:val="single"/>
        </w:rPr>
        <w:t>Qualification of Directors</w:t>
      </w:r>
      <w:r>
        <w:rPr>
          <w:rFonts w:ascii="Times New Roman" w:hAnsi="Times New Roman"/>
        </w:rPr>
        <w:t>.  The qualification for the entire board of directors is that they be residents of either Santa Barbara County</w:t>
      </w:r>
      <w:r w:rsidR="002C68BA">
        <w:rPr>
          <w:rFonts w:ascii="Times New Roman" w:hAnsi="Times New Roman"/>
        </w:rPr>
        <w:t xml:space="preserve">, </w:t>
      </w:r>
      <w:r w:rsidR="002C68BA" w:rsidRPr="002C68BA">
        <w:rPr>
          <w:rFonts w:ascii="Times New Roman" w:hAnsi="Times New Roman"/>
          <w:color w:val="FF0000"/>
        </w:rPr>
        <w:t>Ventura</w:t>
      </w:r>
      <w:r>
        <w:rPr>
          <w:rFonts w:ascii="Times New Roman" w:hAnsi="Times New Roman"/>
        </w:rPr>
        <w:t xml:space="preserve"> or San Luis Obispo County, California.  The qualification for each member of a Regional board of directors is that they be residents of that region.</w:t>
      </w:r>
    </w:p>
    <w:p w14:paraId="125E9950" w14:textId="77777777" w:rsidR="00A71057" w:rsidRDefault="00A71057" w:rsidP="00282225">
      <w:pPr>
        <w:ind w:firstLine="720"/>
        <w:rPr>
          <w:rFonts w:ascii="Times New Roman" w:hAnsi="Times New Roman"/>
        </w:rPr>
      </w:pPr>
    </w:p>
    <w:p w14:paraId="522C4217" w14:textId="5BBAEC48" w:rsidR="00A71057" w:rsidRDefault="00A71057" w:rsidP="00282225">
      <w:pPr>
        <w:ind w:firstLine="720"/>
        <w:rPr>
          <w:rFonts w:ascii="Times New Roman" w:hAnsi="Times New Roman"/>
        </w:rPr>
      </w:pPr>
      <w:r>
        <w:rPr>
          <w:rFonts w:ascii="Times New Roman" w:hAnsi="Times New Roman"/>
        </w:rPr>
        <w:t xml:space="preserve">     (e)     </w:t>
      </w:r>
      <w:r w:rsidRPr="00C95E48">
        <w:rPr>
          <w:rFonts w:ascii="Times New Roman" w:hAnsi="Times New Roman"/>
          <w:u w:val="single"/>
        </w:rPr>
        <w:t>Designation and Term of Office</w:t>
      </w:r>
      <w:r>
        <w:rPr>
          <w:rFonts w:ascii="Times New Roman" w:hAnsi="Times New Roman"/>
        </w:rPr>
        <w:t xml:space="preserve">.  All directors shall be designated by Region and appointed by the respective Regional board of directors.  The terms of office of the regional directors shall be staggered.  Initially, three of the respective Regional directors shall serve for three years, two directors shall serve for two years, and two directors shall serve for one year.  Upon the expiration of their initial terms, the Regional directors or their replacements shall </w:t>
      </w:r>
      <w:r w:rsidR="00EB16BC">
        <w:rPr>
          <w:rFonts w:ascii="Times New Roman" w:hAnsi="Times New Roman"/>
        </w:rPr>
        <w:t xml:space="preserve">serve for a term of three years </w:t>
      </w:r>
      <w:r w:rsidR="00EB16BC" w:rsidRPr="00EB16BC">
        <w:rPr>
          <w:rFonts w:ascii="Times New Roman" w:hAnsi="Times New Roman"/>
          <w:color w:val="FF0000"/>
        </w:rPr>
        <w:t>for a maximum of six years</w:t>
      </w:r>
      <w:r w:rsidR="00EB16BC">
        <w:rPr>
          <w:rFonts w:ascii="Times New Roman" w:hAnsi="Times New Roman"/>
          <w:color w:val="FF0000"/>
        </w:rPr>
        <w:t>. A</w:t>
      </w:r>
      <w:r w:rsidR="00EB16BC" w:rsidRPr="00EB16BC">
        <w:rPr>
          <w:rFonts w:ascii="Times New Roman" w:hAnsi="Times New Roman"/>
          <w:color w:val="FF0000"/>
        </w:rPr>
        <w:t>fter six years if the director</w:t>
      </w:r>
      <w:r w:rsidR="00EB16BC">
        <w:rPr>
          <w:rFonts w:ascii="Times New Roman" w:hAnsi="Times New Roman"/>
          <w:color w:val="FF0000"/>
        </w:rPr>
        <w:t xml:space="preserve"> wishes to continue they must submit their name to the nominating committee to be reviewed. If the nominating committee finds the candidate to have fulfilled the expectations of a board </w:t>
      </w:r>
      <w:proofErr w:type="gramStart"/>
      <w:r w:rsidR="00EB16BC">
        <w:rPr>
          <w:rFonts w:ascii="Times New Roman" w:hAnsi="Times New Roman"/>
          <w:color w:val="FF0000"/>
        </w:rPr>
        <w:t>member</w:t>
      </w:r>
      <w:proofErr w:type="gramEnd"/>
      <w:r w:rsidR="00EB16BC">
        <w:rPr>
          <w:rFonts w:ascii="Times New Roman" w:hAnsi="Times New Roman"/>
          <w:color w:val="FF0000"/>
        </w:rPr>
        <w:t xml:space="preserve"> they can place the former member up for a vote of the full board for another three year term.</w:t>
      </w:r>
    </w:p>
    <w:p w14:paraId="06F056C2" w14:textId="77777777" w:rsidR="00A71057" w:rsidRDefault="00A71057" w:rsidP="00282225">
      <w:pPr>
        <w:ind w:firstLine="720"/>
        <w:rPr>
          <w:rFonts w:ascii="Times New Roman" w:hAnsi="Times New Roman"/>
        </w:rPr>
      </w:pPr>
    </w:p>
    <w:p w14:paraId="4D3D0141" w14:textId="77777777" w:rsidR="00A71057" w:rsidRDefault="00A71057" w:rsidP="00282225">
      <w:pPr>
        <w:ind w:firstLine="720"/>
        <w:rPr>
          <w:rFonts w:ascii="Times New Roman" w:hAnsi="Times New Roman"/>
        </w:rPr>
      </w:pPr>
      <w:r>
        <w:rPr>
          <w:rFonts w:ascii="Times New Roman" w:hAnsi="Times New Roman"/>
        </w:rPr>
        <w:t xml:space="preserve">     (f)     </w:t>
      </w:r>
      <w:r w:rsidRPr="00C95E48">
        <w:rPr>
          <w:rFonts w:ascii="Times New Roman" w:hAnsi="Times New Roman"/>
          <w:u w:val="single"/>
        </w:rPr>
        <w:t>Vacancies on the Board</w:t>
      </w:r>
      <w:r>
        <w:rPr>
          <w:rFonts w:ascii="Times New Roman" w:hAnsi="Times New Roman"/>
        </w:rPr>
        <w:t>.</w:t>
      </w:r>
    </w:p>
    <w:p w14:paraId="3865FDF8" w14:textId="77777777" w:rsidR="00A71057" w:rsidRDefault="00A71057" w:rsidP="00282225">
      <w:pPr>
        <w:ind w:firstLine="720"/>
        <w:rPr>
          <w:rFonts w:ascii="Times New Roman" w:hAnsi="Times New Roman"/>
        </w:rPr>
      </w:pPr>
    </w:p>
    <w:p w14:paraId="3BCCE763" w14:textId="77777777" w:rsidR="00A71057" w:rsidRDefault="00A71057" w:rsidP="00282225">
      <w:pPr>
        <w:ind w:firstLine="720"/>
        <w:rPr>
          <w:rFonts w:ascii="Times New Roman" w:hAnsi="Times New Roman"/>
        </w:rPr>
      </w:pPr>
      <w:r>
        <w:rPr>
          <w:rFonts w:ascii="Times New Roman" w:hAnsi="Times New Roman"/>
        </w:rPr>
        <w:tab/>
        <w:t xml:space="preserve">(1)  </w:t>
      </w:r>
      <w:r w:rsidRPr="00C95E48">
        <w:rPr>
          <w:rFonts w:ascii="Times New Roman" w:hAnsi="Times New Roman"/>
          <w:u w:val="single"/>
        </w:rPr>
        <w:t>Events Causing Vacancy</w:t>
      </w:r>
      <w:r>
        <w:rPr>
          <w:rFonts w:ascii="Times New Roman" w:hAnsi="Times New Roman"/>
        </w:rPr>
        <w:t>.  A vacancy, or vacancies, on the board shall exist on the occurrence of the following:  (a) the death or resignation of any director;  (b) the declaration by resolution of the board of a vacancy in the office of a director who has been declared of unsound mind by an order of court, convicted of a felony or found by final order or judgment of any court to have breached a duty under Article 3 of Chapter 2 of the California Nonprofit Public Benefit Corporation Law; (c) removal of any person as a director by the board of directors; (d) the increase in the authorized number of directors.</w:t>
      </w:r>
    </w:p>
    <w:p w14:paraId="3ED5A811" w14:textId="77777777" w:rsidR="00A71057" w:rsidRDefault="00A71057" w:rsidP="00282225">
      <w:pPr>
        <w:ind w:firstLine="720"/>
        <w:rPr>
          <w:rFonts w:ascii="Times New Roman" w:hAnsi="Times New Roman"/>
        </w:rPr>
      </w:pPr>
    </w:p>
    <w:p w14:paraId="259D6B9E" w14:textId="77777777" w:rsidR="00A71057" w:rsidRDefault="00A71057" w:rsidP="00282225">
      <w:pPr>
        <w:ind w:firstLine="720"/>
        <w:rPr>
          <w:rFonts w:ascii="Times New Roman" w:hAnsi="Times New Roman"/>
        </w:rPr>
      </w:pPr>
      <w:r>
        <w:rPr>
          <w:rFonts w:ascii="Times New Roman" w:hAnsi="Times New Roman"/>
        </w:rPr>
        <w:tab/>
        <w:t xml:space="preserve">(2)  </w:t>
      </w:r>
      <w:r w:rsidRPr="00B32C0C">
        <w:rPr>
          <w:rFonts w:ascii="Times New Roman" w:hAnsi="Times New Roman"/>
          <w:u w:val="single"/>
        </w:rPr>
        <w:t>Resignations</w:t>
      </w:r>
      <w:r>
        <w:rPr>
          <w:rFonts w:ascii="Times New Roman" w:hAnsi="Times New Roman"/>
        </w:rPr>
        <w:t>.  Except as provided below, any director may resign by giving written notice to the chairman of the board, if any, or to the president or the secretary of the board.  The resignation shall be effective when the notice is given unless specified a later time for the resignation to become effective.  If a director’s resignation is effective at a later time, the board may elect a successor to take office as of the date when the resignation becomes effective.  Except on notice to the Attorney General of California, no director may resign if the corporation would be left without a duly elected director or directors.</w:t>
      </w:r>
    </w:p>
    <w:p w14:paraId="23366544" w14:textId="77777777" w:rsidR="00A71057" w:rsidRDefault="00A71057" w:rsidP="00282225">
      <w:pPr>
        <w:ind w:firstLine="720"/>
        <w:rPr>
          <w:rFonts w:ascii="Times New Roman" w:hAnsi="Times New Roman"/>
        </w:rPr>
      </w:pPr>
    </w:p>
    <w:p w14:paraId="78D7A583" w14:textId="77777777" w:rsidR="00A71057" w:rsidRDefault="00A71057" w:rsidP="00282225">
      <w:pPr>
        <w:ind w:firstLine="720"/>
        <w:rPr>
          <w:rFonts w:ascii="Times New Roman" w:hAnsi="Times New Roman"/>
        </w:rPr>
      </w:pPr>
      <w:r>
        <w:rPr>
          <w:rFonts w:ascii="Times New Roman" w:hAnsi="Times New Roman"/>
        </w:rPr>
        <w:tab/>
        <w:t xml:space="preserve">(3)  </w:t>
      </w:r>
      <w:r w:rsidRPr="00FD25C6">
        <w:rPr>
          <w:rFonts w:ascii="Times New Roman" w:hAnsi="Times New Roman"/>
          <w:u w:val="single"/>
        </w:rPr>
        <w:t>Filling Vacancies</w:t>
      </w:r>
      <w:r>
        <w:rPr>
          <w:rFonts w:ascii="Times New Roman" w:hAnsi="Times New Roman"/>
        </w:rPr>
        <w:t>.  Vacancies on the board may be filled by a majority of the directors then in office, whether or not less than a quorum, or by a sole remaining director.</w:t>
      </w:r>
    </w:p>
    <w:p w14:paraId="03F57B32" w14:textId="77777777" w:rsidR="00A71057" w:rsidRDefault="00A71057" w:rsidP="00282225">
      <w:pPr>
        <w:ind w:firstLine="720"/>
        <w:rPr>
          <w:rFonts w:ascii="Times New Roman" w:hAnsi="Times New Roman"/>
        </w:rPr>
      </w:pPr>
    </w:p>
    <w:p w14:paraId="7B83D027" w14:textId="77777777" w:rsidR="00A71057" w:rsidRDefault="00A71057" w:rsidP="00282225">
      <w:pPr>
        <w:ind w:firstLine="720"/>
        <w:rPr>
          <w:rFonts w:ascii="Times New Roman" w:hAnsi="Times New Roman"/>
        </w:rPr>
      </w:pPr>
      <w:r>
        <w:rPr>
          <w:rFonts w:ascii="Times New Roman" w:hAnsi="Times New Roman"/>
        </w:rPr>
        <w:tab/>
        <w:t xml:space="preserve">(4)  </w:t>
      </w:r>
      <w:r w:rsidRPr="00FD25C6">
        <w:rPr>
          <w:rFonts w:ascii="Times New Roman" w:hAnsi="Times New Roman"/>
          <w:u w:val="single"/>
        </w:rPr>
        <w:t>Effect of Failure to Attend Meetings</w:t>
      </w:r>
      <w:r>
        <w:rPr>
          <w:rFonts w:ascii="Times New Roman" w:hAnsi="Times New Roman"/>
        </w:rPr>
        <w:t>.  A director may be removed from office if he fails to attend three consecutive Regional board meetings.</w:t>
      </w:r>
    </w:p>
    <w:p w14:paraId="0AD561B5" w14:textId="77777777" w:rsidR="00A71057" w:rsidRDefault="00A71057" w:rsidP="00282225">
      <w:pPr>
        <w:ind w:firstLine="720"/>
        <w:rPr>
          <w:rFonts w:ascii="Times New Roman" w:hAnsi="Times New Roman"/>
        </w:rPr>
      </w:pPr>
    </w:p>
    <w:p w14:paraId="28CF31CD" w14:textId="77777777" w:rsidR="00304CE5" w:rsidRDefault="00A71057" w:rsidP="00282225">
      <w:pPr>
        <w:ind w:firstLine="720"/>
        <w:rPr>
          <w:rFonts w:ascii="Times New Roman" w:hAnsi="Times New Roman"/>
        </w:rPr>
      </w:pPr>
      <w:r>
        <w:rPr>
          <w:rFonts w:ascii="Times New Roman" w:hAnsi="Times New Roman"/>
        </w:rPr>
        <w:t xml:space="preserve">   </w:t>
      </w:r>
    </w:p>
    <w:p w14:paraId="7EE13ADB" w14:textId="77777777" w:rsidR="00304CE5" w:rsidRDefault="00304CE5" w:rsidP="00282225">
      <w:pPr>
        <w:ind w:firstLine="720"/>
        <w:rPr>
          <w:rFonts w:ascii="Times New Roman" w:hAnsi="Times New Roman"/>
        </w:rPr>
      </w:pPr>
    </w:p>
    <w:p w14:paraId="371201D8" w14:textId="2FB6477C" w:rsidR="00A71057" w:rsidRDefault="00A71057" w:rsidP="00282225">
      <w:pPr>
        <w:ind w:firstLine="720"/>
        <w:rPr>
          <w:rFonts w:ascii="Times New Roman" w:hAnsi="Times New Roman"/>
          <w:u w:val="single"/>
        </w:rPr>
      </w:pPr>
      <w:r>
        <w:rPr>
          <w:rFonts w:ascii="Times New Roman" w:hAnsi="Times New Roman"/>
        </w:rPr>
        <w:t xml:space="preserve">  (g)     </w:t>
      </w:r>
      <w:r w:rsidRPr="00FD25C6">
        <w:rPr>
          <w:rFonts w:ascii="Times New Roman" w:hAnsi="Times New Roman"/>
          <w:u w:val="single"/>
        </w:rPr>
        <w:t>Directors’ Meetings.</w:t>
      </w:r>
    </w:p>
    <w:p w14:paraId="48DD91F0" w14:textId="77777777" w:rsidR="00A71057" w:rsidRDefault="00A71057" w:rsidP="00282225">
      <w:pPr>
        <w:ind w:firstLine="720"/>
        <w:rPr>
          <w:rFonts w:ascii="Times New Roman" w:hAnsi="Times New Roman"/>
          <w:u w:val="single"/>
        </w:rPr>
      </w:pPr>
    </w:p>
    <w:p w14:paraId="77346F30" w14:textId="77777777" w:rsidR="00A71057" w:rsidRDefault="00A71057" w:rsidP="00282225">
      <w:pPr>
        <w:ind w:firstLine="720"/>
        <w:rPr>
          <w:rFonts w:ascii="Times New Roman" w:hAnsi="Times New Roman"/>
        </w:rPr>
      </w:pPr>
      <w:r>
        <w:rPr>
          <w:rFonts w:ascii="Times New Roman" w:hAnsi="Times New Roman"/>
        </w:rPr>
        <w:tab/>
        <w:t xml:space="preserve">(1)  </w:t>
      </w:r>
      <w:r w:rsidRPr="00FD25C6">
        <w:rPr>
          <w:rFonts w:ascii="Times New Roman" w:hAnsi="Times New Roman"/>
          <w:u w:val="single"/>
        </w:rPr>
        <w:t>Place of Meetings</w:t>
      </w:r>
      <w:r>
        <w:rPr>
          <w:rFonts w:ascii="Times New Roman" w:hAnsi="Times New Roman"/>
        </w:rPr>
        <w:t>.  Meetings of the entire board and each Regional board shall be held at any place within or outside California that has been designated by resolution of the entire board or Regional board or in the notice of the meeting or, if not so designated, at the principal office of the corporation.</w:t>
      </w:r>
    </w:p>
    <w:p w14:paraId="319A7DD3" w14:textId="77777777" w:rsidR="00A71057" w:rsidRDefault="00A71057" w:rsidP="00282225">
      <w:pPr>
        <w:ind w:firstLine="720"/>
        <w:rPr>
          <w:rFonts w:ascii="Times New Roman" w:hAnsi="Times New Roman"/>
        </w:rPr>
      </w:pPr>
    </w:p>
    <w:p w14:paraId="0ED9C506" w14:textId="77777777" w:rsidR="00A71057" w:rsidRDefault="00A71057" w:rsidP="00282225">
      <w:pPr>
        <w:ind w:firstLine="720"/>
        <w:rPr>
          <w:rFonts w:ascii="Times New Roman" w:hAnsi="Times New Roman"/>
        </w:rPr>
      </w:pPr>
      <w:r>
        <w:rPr>
          <w:rFonts w:ascii="Times New Roman" w:hAnsi="Times New Roman"/>
        </w:rPr>
        <w:tab/>
        <w:t xml:space="preserve">(2)  </w:t>
      </w:r>
      <w:r w:rsidRPr="00FD25C6">
        <w:rPr>
          <w:rFonts w:ascii="Times New Roman" w:hAnsi="Times New Roman"/>
          <w:u w:val="single"/>
        </w:rPr>
        <w:t>Meetings by Telephone</w:t>
      </w:r>
      <w:r>
        <w:rPr>
          <w:rFonts w:ascii="Times New Roman" w:hAnsi="Times New Roman"/>
        </w:rPr>
        <w:t>.  Any meeting may be held by conference telephone or similar communication equipment as long as all directors participating in the meeting can hear one another.  All such directors shall be deemed to be present in person at such meeting.</w:t>
      </w:r>
    </w:p>
    <w:p w14:paraId="53682197" w14:textId="77777777" w:rsidR="00A71057" w:rsidRDefault="00A71057" w:rsidP="00282225">
      <w:pPr>
        <w:ind w:firstLine="720"/>
        <w:rPr>
          <w:rFonts w:ascii="Times New Roman" w:hAnsi="Times New Roman"/>
        </w:rPr>
      </w:pPr>
    </w:p>
    <w:p w14:paraId="5CDD705A" w14:textId="2F0BC877" w:rsidR="00A71057" w:rsidRDefault="00A71057" w:rsidP="00282225">
      <w:pPr>
        <w:ind w:firstLine="720"/>
        <w:rPr>
          <w:rFonts w:ascii="Times New Roman" w:hAnsi="Times New Roman"/>
        </w:rPr>
      </w:pPr>
      <w:r>
        <w:rPr>
          <w:rFonts w:ascii="Times New Roman" w:hAnsi="Times New Roman"/>
        </w:rPr>
        <w:tab/>
        <w:t xml:space="preserve">(3)  </w:t>
      </w:r>
      <w:r w:rsidRPr="00FD25C6">
        <w:rPr>
          <w:rFonts w:ascii="Times New Roman" w:hAnsi="Times New Roman"/>
          <w:u w:val="single"/>
        </w:rPr>
        <w:t>Annual Meeting</w:t>
      </w:r>
      <w:r>
        <w:rPr>
          <w:rFonts w:ascii="Times New Roman" w:hAnsi="Times New Roman"/>
        </w:rPr>
        <w:t xml:space="preserve">.  The </w:t>
      </w:r>
      <w:r w:rsidR="00A210D1">
        <w:rPr>
          <w:rFonts w:ascii="Times New Roman" w:hAnsi="Times New Roman"/>
        </w:rPr>
        <w:t>E</w:t>
      </w:r>
      <w:r>
        <w:rPr>
          <w:rFonts w:ascii="Times New Roman" w:hAnsi="Times New Roman"/>
        </w:rPr>
        <w:t>ntire board shall hold a regular annual meeting for the purposes of organization, election of officers and transaction of other business.  Such annual meeting shall be held on second Thursday of November each year at the hour of 4:00 P.M. at a location to be chosen.</w:t>
      </w:r>
    </w:p>
    <w:p w14:paraId="362C0603" w14:textId="77777777" w:rsidR="00A71057" w:rsidRDefault="00A71057" w:rsidP="00282225">
      <w:pPr>
        <w:ind w:firstLine="720"/>
        <w:rPr>
          <w:rFonts w:ascii="Times New Roman" w:hAnsi="Times New Roman"/>
        </w:rPr>
      </w:pPr>
    </w:p>
    <w:p w14:paraId="51EF6859" w14:textId="5CB58F1E" w:rsidR="00A71057" w:rsidRDefault="00A71057" w:rsidP="00282225">
      <w:pPr>
        <w:ind w:firstLine="720"/>
        <w:rPr>
          <w:rFonts w:ascii="Times New Roman" w:hAnsi="Times New Roman"/>
        </w:rPr>
      </w:pPr>
      <w:r>
        <w:rPr>
          <w:rFonts w:ascii="Times New Roman" w:hAnsi="Times New Roman"/>
        </w:rPr>
        <w:tab/>
        <w:t xml:space="preserve">(4)  </w:t>
      </w:r>
      <w:r w:rsidRPr="00BD5C38">
        <w:rPr>
          <w:rFonts w:ascii="Times New Roman" w:hAnsi="Times New Roman"/>
          <w:u w:val="single"/>
        </w:rPr>
        <w:t>Other Regular Meetings</w:t>
      </w:r>
      <w:r>
        <w:rPr>
          <w:rFonts w:ascii="Times New Roman" w:hAnsi="Times New Roman"/>
        </w:rPr>
        <w:t xml:space="preserve">.  Other regular meetings of the </w:t>
      </w:r>
      <w:r w:rsidR="00A210D1">
        <w:rPr>
          <w:rFonts w:ascii="Times New Roman" w:hAnsi="Times New Roman"/>
        </w:rPr>
        <w:t>E</w:t>
      </w:r>
      <w:r>
        <w:rPr>
          <w:rFonts w:ascii="Times New Roman" w:hAnsi="Times New Roman"/>
        </w:rPr>
        <w:t>ntire board may be held without notice at such time and place as the board may fix from time to time.  Regular meetings of each Regional board may be held without notice at such time and place as the Regional board may fix from time to time.</w:t>
      </w:r>
    </w:p>
    <w:p w14:paraId="6882EE34" w14:textId="77777777" w:rsidR="00A71057" w:rsidRDefault="00A71057" w:rsidP="00282225">
      <w:pPr>
        <w:ind w:firstLine="720"/>
        <w:rPr>
          <w:rFonts w:ascii="Times New Roman" w:hAnsi="Times New Roman"/>
        </w:rPr>
      </w:pPr>
    </w:p>
    <w:p w14:paraId="01F932DC" w14:textId="77777777" w:rsidR="00A71057" w:rsidRDefault="00A71057" w:rsidP="00282225">
      <w:pPr>
        <w:ind w:firstLine="720"/>
        <w:rPr>
          <w:rFonts w:ascii="Times New Roman" w:hAnsi="Times New Roman"/>
        </w:rPr>
      </w:pPr>
      <w:r>
        <w:rPr>
          <w:rFonts w:ascii="Times New Roman" w:hAnsi="Times New Roman"/>
        </w:rPr>
        <w:tab/>
        <w:t xml:space="preserve">(5)  </w:t>
      </w:r>
      <w:r w:rsidRPr="00BD5C38">
        <w:rPr>
          <w:rFonts w:ascii="Times New Roman" w:hAnsi="Times New Roman"/>
          <w:u w:val="single"/>
        </w:rPr>
        <w:t>Special Meetings</w:t>
      </w:r>
      <w:r>
        <w:rPr>
          <w:rFonts w:ascii="Times New Roman" w:hAnsi="Times New Roman"/>
        </w:rPr>
        <w:t xml:space="preserve">.  </w:t>
      </w:r>
    </w:p>
    <w:p w14:paraId="5020DFF6" w14:textId="77777777" w:rsidR="00A71057" w:rsidRDefault="00A71057" w:rsidP="00282225">
      <w:pPr>
        <w:ind w:firstLine="720"/>
        <w:rPr>
          <w:rFonts w:ascii="Times New Roman" w:hAnsi="Times New Roman"/>
        </w:rPr>
      </w:pPr>
    </w:p>
    <w:p w14:paraId="183CC97F" w14:textId="3D820D3F" w:rsidR="00A71057" w:rsidRDefault="00A71057" w:rsidP="00282225">
      <w:pPr>
        <w:ind w:firstLine="720"/>
        <w:rPr>
          <w:rFonts w:ascii="Times New Roman" w:hAnsi="Times New Roman"/>
        </w:rPr>
      </w:pPr>
      <w:r>
        <w:rPr>
          <w:rFonts w:ascii="Times New Roman" w:hAnsi="Times New Roman"/>
        </w:rPr>
        <w:tab/>
      </w:r>
      <w:r>
        <w:rPr>
          <w:rFonts w:ascii="Times New Roman" w:hAnsi="Times New Roman"/>
        </w:rPr>
        <w:tab/>
        <w:t>(</w:t>
      </w:r>
      <w:proofErr w:type="spellStart"/>
      <w:r>
        <w:rPr>
          <w:rFonts w:ascii="Times New Roman" w:hAnsi="Times New Roman"/>
        </w:rPr>
        <w:t>i</w:t>
      </w:r>
      <w:proofErr w:type="spellEnd"/>
      <w:r>
        <w:rPr>
          <w:rFonts w:ascii="Times New Roman" w:hAnsi="Times New Roman"/>
        </w:rPr>
        <w:t xml:space="preserve">)  Special meetings of the </w:t>
      </w:r>
      <w:r w:rsidR="00A210D1">
        <w:rPr>
          <w:rFonts w:ascii="Times New Roman" w:hAnsi="Times New Roman"/>
        </w:rPr>
        <w:t>E</w:t>
      </w:r>
      <w:r>
        <w:rPr>
          <w:rFonts w:ascii="Times New Roman" w:hAnsi="Times New Roman"/>
        </w:rPr>
        <w:t xml:space="preserve">ntire board or each Regional Board for any purpose may be called at any time by the chairman of the </w:t>
      </w:r>
      <w:r w:rsidR="00A210D1">
        <w:rPr>
          <w:rFonts w:ascii="Times New Roman" w:hAnsi="Times New Roman"/>
        </w:rPr>
        <w:t>E</w:t>
      </w:r>
      <w:r>
        <w:rPr>
          <w:rFonts w:ascii="Times New Roman" w:hAnsi="Times New Roman"/>
        </w:rPr>
        <w:t xml:space="preserve">ntire board or President of the Regional board, if any, the president or any vice president or the secretary or any two directors of either the </w:t>
      </w:r>
      <w:r w:rsidR="00A210D1">
        <w:rPr>
          <w:rFonts w:ascii="Times New Roman" w:hAnsi="Times New Roman"/>
        </w:rPr>
        <w:t>E</w:t>
      </w:r>
      <w:r>
        <w:rPr>
          <w:rFonts w:ascii="Times New Roman" w:hAnsi="Times New Roman"/>
        </w:rPr>
        <w:t>ntire board or each Regional board.</w:t>
      </w:r>
    </w:p>
    <w:p w14:paraId="6F0AD18B" w14:textId="77777777" w:rsidR="00A71057" w:rsidRDefault="00A71057" w:rsidP="00282225">
      <w:pPr>
        <w:ind w:firstLine="720"/>
        <w:rPr>
          <w:rFonts w:ascii="Times New Roman" w:hAnsi="Times New Roman"/>
        </w:rPr>
      </w:pPr>
    </w:p>
    <w:p w14:paraId="0D15BB7C" w14:textId="070F889C" w:rsidR="00A71057" w:rsidRDefault="00A71057" w:rsidP="00282225">
      <w:pPr>
        <w:ind w:firstLine="720"/>
        <w:rPr>
          <w:rFonts w:ascii="Times New Roman" w:hAnsi="Times New Roman"/>
        </w:rPr>
      </w:pPr>
      <w:r>
        <w:rPr>
          <w:rFonts w:ascii="Times New Roman" w:hAnsi="Times New Roman"/>
        </w:rPr>
        <w:tab/>
      </w:r>
      <w:r>
        <w:rPr>
          <w:rFonts w:ascii="Times New Roman" w:hAnsi="Times New Roman"/>
        </w:rPr>
        <w:tab/>
        <w:t>(ii)  Notice of the time and place of special meetings shall be given to each director by one of the following methods</w:t>
      </w:r>
      <w:proofErr w:type="gramStart"/>
      <w:r>
        <w:rPr>
          <w:rFonts w:ascii="Times New Roman" w:hAnsi="Times New Roman"/>
        </w:rPr>
        <w:t>:  (</w:t>
      </w:r>
      <w:proofErr w:type="gramEnd"/>
      <w:r>
        <w:rPr>
          <w:rFonts w:ascii="Times New Roman" w:hAnsi="Times New Roman"/>
        </w:rPr>
        <w:t>a) by personal delivery of written notice; (b) by first class mail, postage prepaid; (c) by telephone</w:t>
      </w:r>
      <w:r w:rsidR="00A210D1">
        <w:rPr>
          <w:rFonts w:ascii="Times New Roman" w:hAnsi="Times New Roman"/>
        </w:rPr>
        <w:t xml:space="preserve"> or email</w:t>
      </w:r>
      <w:r>
        <w:rPr>
          <w:rFonts w:ascii="Times New Roman" w:hAnsi="Times New Roman"/>
        </w:rPr>
        <w:t>, either directly to the director or to a person at the director’s office who would reasonably be expected to communicate that notice promptly to the director.  All such notices shall be given or sent to the director’s address</w:t>
      </w:r>
      <w:r w:rsidR="00A210D1">
        <w:rPr>
          <w:rFonts w:ascii="Times New Roman" w:hAnsi="Times New Roman"/>
        </w:rPr>
        <w:t>,</w:t>
      </w:r>
      <w:r>
        <w:rPr>
          <w:rFonts w:ascii="Times New Roman" w:hAnsi="Times New Roman"/>
        </w:rPr>
        <w:t xml:space="preserve"> telephone number</w:t>
      </w:r>
      <w:r w:rsidR="007C0ADA">
        <w:rPr>
          <w:rFonts w:ascii="Times New Roman" w:hAnsi="Times New Roman"/>
        </w:rPr>
        <w:t>, or email address,</w:t>
      </w:r>
      <w:r>
        <w:rPr>
          <w:rFonts w:ascii="Times New Roman" w:hAnsi="Times New Roman"/>
        </w:rPr>
        <w:t xml:space="preserve"> as shown on the records of the corporation.</w:t>
      </w:r>
    </w:p>
    <w:p w14:paraId="15C62C70" w14:textId="77777777" w:rsidR="00A71057" w:rsidRDefault="00A71057" w:rsidP="00282225">
      <w:pPr>
        <w:ind w:firstLine="720"/>
        <w:rPr>
          <w:rFonts w:ascii="Times New Roman" w:hAnsi="Times New Roman"/>
        </w:rPr>
      </w:pPr>
    </w:p>
    <w:p w14:paraId="6EA3747D" w14:textId="77777777" w:rsidR="00A71057" w:rsidRDefault="00A71057" w:rsidP="00282225">
      <w:pPr>
        <w:ind w:firstLine="720"/>
        <w:rPr>
          <w:rFonts w:ascii="Times New Roman" w:hAnsi="Times New Roman"/>
        </w:rPr>
      </w:pPr>
      <w:r>
        <w:rPr>
          <w:rFonts w:ascii="Times New Roman" w:hAnsi="Times New Roman"/>
        </w:rPr>
        <w:tab/>
      </w:r>
      <w:r>
        <w:rPr>
          <w:rFonts w:ascii="Times New Roman" w:hAnsi="Times New Roman"/>
        </w:rPr>
        <w:tab/>
        <w:t>(iii)  The notice shall state the time of the meeting and place, if the place is other than the principal office of the corporation.  It need not specify the purpose of the meeting.</w:t>
      </w:r>
    </w:p>
    <w:p w14:paraId="0FB8DB45" w14:textId="77777777" w:rsidR="00A71057" w:rsidRDefault="00A71057" w:rsidP="00282225">
      <w:pPr>
        <w:ind w:firstLine="720"/>
        <w:rPr>
          <w:rFonts w:ascii="Times New Roman" w:hAnsi="Times New Roman"/>
        </w:rPr>
      </w:pPr>
    </w:p>
    <w:p w14:paraId="6A4A0EF0" w14:textId="3BFBC9B5" w:rsidR="007C0ADA" w:rsidRPr="00AA6686" w:rsidRDefault="00A71057" w:rsidP="007C0ADA">
      <w:pPr>
        <w:ind w:firstLine="720"/>
        <w:rPr>
          <w:rFonts w:ascii="Times New Roman" w:hAnsi="Times New Roman"/>
          <w:color w:val="FF0000"/>
        </w:rPr>
      </w:pPr>
      <w:r>
        <w:rPr>
          <w:rFonts w:ascii="Times New Roman" w:hAnsi="Times New Roman"/>
        </w:rPr>
        <w:tab/>
        <w:t xml:space="preserve">(6)  </w:t>
      </w:r>
      <w:r w:rsidRPr="00F611D5">
        <w:rPr>
          <w:rFonts w:ascii="Times New Roman" w:hAnsi="Times New Roman"/>
          <w:u w:val="single"/>
        </w:rPr>
        <w:t>Quorum</w:t>
      </w:r>
      <w:r>
        <w:rPr>
          <w:rFonts w:ascii="Times New Roman" w:hAnsi="Times New Roman"/>
        </w:rPr>
        <w:t xml:space="preserve">.  A majority of the actual number of directors of the </w:t>
      </w:r>
      <w:r w:rsidR="007C0ADA">
        <w:rPr>
          <w:rFonts w:ascii="Times New Roman" w:hAnsi="Times New Roman"/>
        </w:rPr>
        <w:t>E</w:t>
      </w:r>
      <w:r>
        <w:rPr>
          <w:rFonts w:ascii="Times New Roman" w:hAnsi="Times New Roman"/>
        </w:rPr>
        <w:t xml:space="preserve">ntire board or the Regional board shall constitute a quorum for the transaction of business, except to adjourn.  Every action taken </w:t>
      </w:r>
      <w:r w:rsidR="00CC02C9">
        <w:rPr>
          <w:rFonts w:ascii="Times New Roman" w:hAnsi="Times New Roman"/>
        </w:rPr>
        <w:t xml:space="preserve">or decision made by a majority </w:t>
      </w:r>
      <w:r>
        <w:rPr>
          <w:rFonts w:ascii="Times New Roman" w:hAnsi="Times New Roman"/>
        </w:rPr>
        <w:t>of the directors present at a duly held meeting at which a quorum is present shall be the act of the board, subject to the more stringent provisions of the California Nonprofit Public Benefit Corporation Law, including, without limitation, those provisions relating to (</w:t>
      </w:r>
      <w:proofErr w:type="spellStart"/>
      <w:r>
        <w:rPr>
          <w:rFonts w:ascii="Times New Roman" w:hAnsi="Times New Roman"/>
        </w:rPr>
        <w:t>a</w:t>
      </w:r>
      <w:proofErr w:type="spellEnd"/>
      <w:r>
        <w:rPr>
          <w:rFonts w:ascii="Times New Roman" w:hAnsi="Times New Roman"/>
        </w:rPr>
        <w:t xml:space="preserve">) approval of contracts or transactions in which a director has a direct or indirect material financial interest;  (b) approval certain transactions between corporations having common directorships;  (c) creation of and appointments to </w:t>
      </w:r>
      <w:r>
        <w:rPr>
          <w:rFonts w:ascii="Times New Roman" w:hAnsi="Times New Roman"/>
        </w:rPr>
        <w:lastRenderedPageBreak/>
        <w:t>committees of the board; and (d) indemnification of directors.  A meeting at which a quorum is initially present may continue to transact business, despite the withdrawal of directors, if any action taken or decision made is approved by at least a majority of the required quorum for that meeting.</w:t>
      </w:r>
      <w:r w:rsidR="007C0ADA">
        <w:rPr>
          <w:rFonts w:ascii="Times New Roman" w:hAnsi="Times New Roman"/>
        </w:rPr>
        <w:t xml:space="preserve">  </w:t>
      </w:r>
      <w:r w:rsidR="007C0ADA" w:rsidRPr="007C0ADA">
        <w:rPr>
          <w:rFonts w:ascii="Times New Roman" w:hAnsi="Times New Roman"/>
        </w:rPr>
        <w:t>Provided</w:t>
      </w:r>
      <w:r w:rsidR="007C0ADA">
        <w:rPr>
          <w:rFonts w:ascii="Times New Roman" w:hAnsi="Times New Roman"/>
        </w:rPr>
        <w:t>, however, for the following actions, greater than a mere majority vote is required, as indicated</w:t>
      </w:r>
      <w:r w:rsidR="00AA6686">
        <w:rPr>
          <w:rFonts w:ascii="Times New Roman" w:hAnsi="Times New Roman"/>
        </w:rPr>
        <w:t xml:space="preserve">: </w:t>
      </w:r>
      <w:r w:rsidR="0000135E">
        <w:rPr>
          <w:rFonts w:ascii="Times New Roman" w:hAnsi="Times New Roman"/>
          <w:color w:val="FF0000"/>
        </w:rPr>
        <w:t>For</w:t>
      </w:r>
      <w:r w:rsidR="00217ACC">
        <w:rPr>
          <w:rFonts w:ascii="Times New Roman" w:hAnsi="Times New Roman"/>
          <w:color w:val="FF0000"/>
        </w:rPr>
        <w:t xml:space="preserve"> issues that greatly affect the chapter (dissolving the chapter, hiring or firing </w:t>
      </w:r>
      <w:r w:rsidR="00E04DE7">
        <w:rPr>
          <w:rFonts w:ascii="Times New Roman" w:hAnsi="Times New Roman"/>
          <w:color w:val="FF0000"/>
        </w:rPr>
        <w:t xml:space="preserve">the executive director) </w:t>
      </w:r>
      <w:r w:rsidR="00217ACC">
        <w:rPr>
          <w:rFonts w:ascii="Times New Roman" w:hAnsi="Times New Roman"/>
          <w:color w:val="FF0000"/>
        </w:rPr>
        <w:t>a super majority</w:t>
      </w:r>
      <w:r w:rsidR="00E04DE7">
        <w:rPr>
          <w:rFonts w:ascii="Times New Roman" w:hAnsi="Times New Roman"/>
          <w:color w:val="FF0000"/>
        </w:rPr>
        <w:t>, two thirds of seating board, is required.</w:t>
      </w:r>
    </w:p>
    <w:p w14:paraId="1644EA5C" w14:textId="77777777" w:rsidR="00A71057" w:rsidRDefault="00A71057" w:rsidP="00282225">
      <w:pPr>
        <w:ind w:firstLine="720"/>
        <w:rPr>
          <w:rFonts w:ascii="Times New Roman" w:hAnsi="Times New Roman"/>
        </w:rPr>
      </w:pPr>
    </w:p>
    <w:p w14:paraId="6CDF7FCB" w14:textId="77777777" w:rsidR="00A71057" w:rsidRDefault="00A71057" w:rsidP="00282225">
      <w:pPr>
        <w:ind w:firstLine="720"/>
        <w:rPr>
          <w:rFonts w:ascii="Times New Roman" w:hAnsi="Times New Roman"/>
        </w:rPr>
      </w:pPr>
      <w:r>
        <w:rPr>
          <w:rFonts w:ascii="Times New Roman" w:hAnsi="Times New Roman"/>
        </w:rPr>
        <w:tab/>
        <w:t xml:space="preserve">(7)  </w:t>
      </w:r>
      <w:r w:rsidRPr="00550FA3">
        <w:rPr>
          <w:rFonts w:ascii="Times New Roman" w:hAnsi="Times New Roman"/>
          <w:u w:val="single"/>
        </w:rPr>
        <w:t>Waiver of Notice</w:t>
      </w:r>
      <w:r>
        <w:rPr>
          <w:rFonts w:ascii="Times New Roman" w:hAnsi="Times New Roman"/>
        </w:rPr>
        <w:t xml:space="preserve">.  Notice of a meeting need not be given to any director who either before or after the meeting signs a waiver notice, a written consent to the holding of the meeting or an approval of the minutes of the meeting.  The waiver of notice or consent need not specify the purpose of the meeting.  All such waivers, consents, and approvals shall be filed with the corporate records or made part of the minutes of the meetings.  Notice of the meeting need not protect before or at the commencement of the meeting the lack of notice to him or her.  </w:t>
      </w:r>
    </w:p>
    <w:p w14:paraId="55368DAC" w14:textId="77777777" w:rsidR="00A71057" w:rsidRDefault="00A71057" w:rsidP="00282225">
      <w:pPr>
        <w:ind w:firstLine="720"/>
        <w:rPr>
          <w:rFonts w:ascii="Times New Roman" w:hAnsi="Times New Roman"/>
        </w:rPr>
      </w:pPr>
    </w:p>
    <w:p w14:paraId="28E5F44D" w14:textId="77777777" w:rsidR="00A71057" w:rsidRDefault="00A71057" w:rsidP="00282225">
      <w:pPr>
        <w:ind w:firstLine="720"/>
        <w:rPr>
          <w:rFonts w:ascii="Times New Roman" w:hAnsi="Times New Roman"/>
        </w:rPr>
      </w:pPr>
      <w:r>
        <w:rPr>
          <w:rFonts w:ascii="Times New Roman" w:hAnsi="Times New Roman"/>
        </w:rPr>
        <w:tab/>
        <w:t xml:space="preserve">(8)  </w:t>
      </w:r>
      <w:r w:rsidRPr="005A76D1">
        <w:rPr>
          <w:rFonts w:ascii="Times New Roman" w:hAnsi="Times New Roman"/>
          <w:u w:val="single"/>
        </w:rPr>
        <w:t>Adjournment</w:t>
      </w:r>
      <w:r>
        <w:rPr>
          <w:rFonts w:ascii="Times New Roman" w:hAnsi="Times New Roman"/>
        </w:rPr>
        <w:t>.  A majority of the directors present, whether or not a quorum is present, may adjourn any meeting to another time and place.</w:t>
      </w:r>
    </w:p>
    <w:p w14:paraId="18D9E845" w14:textId="77777777" w:rsidR="00A71057" w:rsidRDefault="00A71057" w:rsidP="00282225">
      <w:pPr>
        <w:ind w:firstLine="720"/>
        <w:rPr>
          <w:rFonts w:ascii="Times New Roman" w:hAnsi="Times New Roman"/>
        </w:rPr>
      </w:pPr>
    </w:p>
    <w:p w14:paraId="7AB05EAD" w14:textId="77777777" w:rsidR="00A71057" w:rsidRDefault="00A71057" w:rsidP="00282225">
      <w:pPr>
        <w:ind w:firstLine="720"/>
        <w:rPr>
          <w:rFonts w:ascii="Times New Roman" w:hAnsi="Times New Roman"/>
        </w:rPr>
      </w:pPr>
      <w:r>
        <w:rPr>
          <w:rFonts w:ascii="Times New Roman" w:hAnsi="Times New Roman"/>
        </w:rPr>
        <w:tab/>
        <w:t xml:space="preserve">(9)  </w:t>
      </w:r>
      <w:r w:rsidRPr="005A76D1">
        <w:rPr>
          <w:rFonts w:ascii="Times New Roman" w:hAnsi="Times New Roman"/>
          <w:u w:val="single"/>
        </w:rPr>
        <w:t>Notice of Adjourned Meeting</w:t>
      </w:r>
      <w:r>
        <w:rPr>
          <w:rFonts w:ascii="Times New Roman" w:hAnsi="Times New Roman"/>
        </w:rPr>
        <w:t>.  Notice of the time and place of holding an adjourned need not be given unless the original meeting is adjourned for more than twenty-four hours.  If the original meeting is adjourned for more than twenty-four hours, notice of any adjournment to another time and place shall be given before the time of the adjourned meeting to the directors who were not present at the time of the adjournment.</w:t>
      </w:r>
    </w:p>
    <w:p w14:paraId="5B2D1B37" w14:textId="77777777" w:rsidR="00A71057" w:rsidRDefault="00A71057" w:rsidP="00282225">
      <w:pPr>
        <w:ind w:firstLine="720"/>
        <w:rPr>
          <w:rFonts w:ascii="Times New Roman" w:hAnsi="Times New Roman"/>
        </w:rPr>
      </w:pPr>
    </w:p>
    <w:p w14:paraId="6C79FD4C" w14:textId="77777777" w:rsidR="00A71057" w:rsidRDefault="00A71057" w:rsidP="00282225">
      <w:pPr>
        <w:ind w:firstLine="720"/>
        <w:rPr>
          <w:rFonts w:ascii="Times New Roman" w:hAnsi="Times New Roman"/>
        </w:rPr>
      </w:pPr>
      <w:r>
        <w:rPr>
          <w:rFonts w:ascii="Times New Roman" w:hAnsi="Times New Roman"/>
        </w:rPr>
        <w:t xml:space="preserve">     (h)     </w:t>
      </w:r>
      <w:r w:rsidRPr="005A76D1">
        <w:rPr>
          <w:rFonts w:ascii="Times New Roman" w:hAnsi="Times New Roman"/>
          <w:u w:val="single"/>
        </w:rPr>
        <w:t>Action Without a Meeting</w:t>
      </w:r>
      <w:r>
        <w:rPr>
          <w:rFonts w:ascii="Times New Roman" w:hAnsi="Times New Roman"/>
        </w:rPr>
        <w:t xml:space="preserve">.  Any action that the entire board or Regional Board is required or permitted to take may be taken without a meeting if all members of the board consent, in writing, to the action; provided, however, that the consent of any director who has a material financial interest in a transaction to which the corporation is a party and who is an “interested director” as defined in Section 5233 of the California Corporations Code shall not be required for approval of that transaction.  Such action by written consent shall have the same force and effect as any other validly approved action of the board.  All such consents shall be filed with the minutes of the proceedings of the board.  </w:t>
      </w:r>
    </w:p>
    <w:p w14:paraId="1EF7312A" w14:textId="77777777" w:rsidR="00A71057" w:rsidRDefault="00A71057" w:rsidP="00282225">
      <w:pPr>
        <w:ind w:firstLine="720"/>
        <w:rPr>
          <w:rFonts w:ascii="Times New Roman" w:hAnsi="Times New Roman"/>
        </w:rPr>
      </w:pPr>
    </w:p>
    <w:p w14:paraId="0C25E91C" w14:textId="77777777" w:rsidR="00A71057" w:rsidRDefault="00A71057" w:rsidP="00282225">
      <w:pPr>
        <w:ind w:firstLine="720"/>
        <w:rPr>
          <w:rFonts w:ascii="Times New Roman" w:hAnsi="Times New Roman"/>
        </w:rPr>
      </w:pPr>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r w:rsidRPr="00992096">
        <w:rPr>
          <w:rFonts w:ascii="Times New Roman" w:hAnsi="Times New Roman"/>
          <w:u w:val="single"/>
        </w:rPr>
        <w:t>Compensation and Reimbursement</w:t>
      </w:r>
      <w:r>
        <w:rPr>
          <w:rFonts w:ascii="Times New Roman" w:hAnsi="Times New Roman"/>
        </w:rPr>
        <w:t>.  Directors may receive such compensation, if any, for their services as directors or officers and such reimbursements of expenses as the board may determine by resolution to be just and reasonable as to the corporation at the time that the resolution is adopted.</w:t>
      </w:r>
    </w:p>
    <w:p w14:paraId="256C8A46" w14:textId="77777777" w:rsidR="00A71057" w:rsidRDefault="00A71057" w:rsidP="00282225">
      <w:pPr>
        <w:ind w:firstLine="720"/>
        <w:rPr>
          <w:rFonts w:ascii="Times New Roman" w:hAnsi="Times New Roman"/>
        </w:rPr>
      </w:pPr>
    </w:p>
    <w:p w14:paraId="5001749F" w14:textId="05F27C7C" w:rsidR="00A71057" w:rsidRDefault="00A71057" w:rsidP="00282225">
      <w:pPr>
        <w:ind w:firstLine="720"/>
        <w:rPr>
          <w:rFonts w:ascii="Times New Roman" w:hAnsi="Times New Roman"/>
        </w:rPr>
      </w:pPr>
      <w:r>
        <w:rPr>
          <w:rFonts w:ascii="Times New Roman" w:hAnsi="Times New Roman"/>
        </w:rPr>
        <w:t xml:space="preserve">     (j)     </w:t>
      </w:r>
      <w:r w:rsidR="00AC0A58" w:rsidRPr="00AC0A58">
        <w:rPr>
          <w:rFonts w:ascii="Times New Roman" w:hAnsi="Times New Roman"/>
          <w:u w:val="single"/>
        </w:rPr>
        <w:t>Task Forces</w:t>
      </w:r>
      <w:r>
        <w:rPr>
          <w:rFonts w:ascii="Times New Roman" w:hAnsi="Times New Roman"/>
        </w:rPr>
        <w:t xml:space="preserve">.  Both the </w:t>
      </w:r>
      <w:r w:rsidR="00AC0A58">
        <w:rPr>
          <w:rFonts w:ascii="Times New Roman" w:hAnsi="Times New Roman"/>
        </w:rPr>
        <w:t>E</w:t>
      </w:r>
      <w:r>
        <w:rPr>
          <w:rFonts w:ascii="Times New Roman" w:hAnsi="Times New Roman"/>
        </w:rPr>
        <w:t xml:space="preserve">ntire Board of Directors and each Regional Board of Directors may, by a majority vote of its members, from time to time, form, constitute and organize </w:t>
      </w:r>
      <w:r w:rsidR="00AC0A58">
        <w:rPr>
          <w:rFonts w:ascii="Times New Roman" w:hAnsi="Times New Roman"/>
        </w:rPr>
        <w:t>task force</w:t>
      </w:r>
      <w:r>
        <w:rPr>
          <w:rFonts w:ascii="Times New Roman" w:hAnsi="Times New Roman"/>
        </w:rPr>
        <w:t xml:space="preserve">s to assist the </w:t>
      </w:r>
      <w:r w:rsidR="00AC0A58">
        <w:rPr>
          <w:rFonts w:ascii="Times New Roman" w:hAnsi="Times New Roman"/>
        </w:rPr>
        <w:t xml:space="preserve">Entire </w:t>
      </w:r>
      <w:r>
        <w:rPr>
          <w:rFonts w:ascii="Times New Roman" w:hAnsi="Times New Roman"/>
        </w:rPr>
        <w:t>Board of Directors in the conduct of the corporate business.</w:t>
      </w:r>
    </w:p>
    <w:p w14:paraId="62E3E5C1" w14:textId="77777777" w:rsidR="00A71057" w:rsidRDefault="00A71057" w:rsidP="00282225">
      <w:pPr>
        <w:ind w:firstLine="720"/>
        <w:rPr>
          <w:rFonts w:ascii="Times New Roman" w:hAnsi="Times New Roman"/>
        </w:rPr>
      </w:pPr>
    </w:p>
    <w:p w14:paraId="5BF20FD4" w14:textId="2D9C879E" w:rsidR="00A71057" w:rsidRDefault="00A71057" w:rsidP="00282225">
      <w:pPr>
        <w:ind w:firstLine="720"/>
        <w:rPr>
          <w:rFonts w:ascii="Times New Roman" w:hAnsi="Times New Roman"/>
        </w:rPr>
      </w:pPr>
      <w:r>
        <w:rPr>
          <w:rFonts w:ascii="Times New Roman" w:hAnsi="Times New Roman"/>
        </w:rPr>
        <w:tab/>
        <w:t xml:space="preserve">(1)  </w:t>
      </w:r>
      <w:r w:rsidRPr="008913A2">
        <w:rPr>
          <w:rFonts w:ascii="Times New Roman" w:hAnsi="Times New Roman"/>
          <w:u w:val="single"/>
        </w:rPr>
        <w:t>Executive Committee</w:t>
      </w:r>
      <w:r>
        <w:rPr>
          <w:rFonts w:ascii="Times New Roman" w:hAnsi="Times New Roman"/>
        </w:rPr>
        <w:t xml:space="preserve">.  The </w:t>
      </w:r>
      <w:r w:rsidR="00AC0A58">
        <w:rPr>
          <w:rFonts w:ascii="Times New Roman" w:hAnsi="Times New Roman"/>
        </w:rPr>
        <w:t xml:space="preserve">Entire </w:t>
      </w:r>
      <w:r>
        <w:rPr>
          <w:rFonts w:ascii="Times New Roman" w:hAnsi="Times New Roman"/>
        </w:rPr>
        <w:t xml:space="preserve">Board of Directors may, by a majority vote of its directors, designate an Executive Committee, to be called the Executive Board, to consist of members of the Board of Directors and other persons interested in </w:t>
      </w:r>
      <w:r w:rsidR="00AC0A58">
        <w:rPr>
          <w:rFonts w:ascii="Times New Roman" w:hAnsi="Times New Roman"/>
        </w:rPr>
        <w:t>j</w:t>
      </w:r>
      <w:r>
        <w:rPr>
          <w:rFonts w:ascii="Times New Roman" w:hAnsi="Times New Roman"/>
        </w:rPr>
        <w:t xml:space="preserve">unior </w:t>
      </w:r>
      <w:r w:rsidR="00AC0A58">
        <w:rPr>
          <w:rFonts w:ascii="Times New Roman" w:hAnsi="Times New Roman"/>
        </w:rPr>
        <w:t>g</w:t>
      </w:r>
      <w:r>
        <w:rPr>
          <w:rFonts w:ascii="Times New Roman" w:hAnsi="Times New Roman"/>
        </w:rPr>
        <w:t>olf who are willing to aid in operations, education, finance and membership, and may delegate to such committee powers and authorities of the board and the management of the business and affairs of the corporation, to the extent permitted, and except as may otherwise be provided by law.</w:t>
      </w:r>
    </w:p>
    <w:p w14:paraId="70561560" w14:textId="77777777" w:rsidR="00A71057" w:rsidRDefault="00A71057" w:rsidP="00282225">
      <w:pPr>
        <w:ind w:firstLine="720"/>
        <w:rPr>
          <w:rFonts w:ascii="Times New Roman" w:hAnsi="Times New Roman"/>
        </w:rPr>
      </w:pPr>
    </w:p>
    <w:p w14:paraId="73FD4367" w14:textId="77777777" w:rsidR="00384E73" w:rsidRDefault="00A71057" w:rsidP="00282225">
      <w:pPr>
        <w:ind w:firstLine="720"/>
        <w:rPr>
          <w:rFonts w:ascii="Times New Roman" w:hAnsi="Times New Roman"/>
        </w:rPr>
      </w:pPr>
      <w:r>
        <w:rPr>
          <w:rFonts w:ascii="Times New Roman" w:hAnsi="Times New Roman"/>
        </w:rPr>
        <w:lastRenderedPageBreak/>
        <w:tab/>
      </w:r>
    </w:p>
    <w:p w14:paraId="3341362B" w14:textId="77777777" w:rsidR="00384E73" w:rsidRDefault="00384E73" w:rsidP="00282225">
      <w:pPr>
        <w:ind w:firstLine="720"/>
        <w:rPr>
          <w:rFonts w:ascii="Times New Roman" w:hAnsi="Times New Roman"/>
        </w:rPr>
      </w:pPr>
    </w:p>
    <w:p w14:paraId="5C554647" w14:textId="560FB28A" w:rsidR="00A71057" w:rsidRDefault="00A71057" w:rsidP="00282225">
      <w:pPr>
        <w:ind w:firstLine="720"/>
        <w:rPr>
          <w:rFonts w:ascii="Times New Roman" w:hAnsi="Times New Roman"/>
        </w:rPr>
      </w:pPr>
      <w:r>
        <w:rPr>
          <w:rFonts w:ascii="Times New Roman" w:hAnsi="Times New Roman"/>
        </w:rPr>
        <w:t xml:space="preserve">(2)  </w:t>
      </w:r>
      <w:r w:rsidRPr="00BA2691">
        <w:rPr>
          <w:rFonts w:ascii="Times New Roman" w:hAnsi="Times New Roman"/>
          <w:u w:val="single"/>
        </w:rPr>
        <w:t xml:space="preserve">Meetings and Actions of </w:t>
      </w:r>
      <w:r w:rsidR="00AC0A58">
        <w:rPr>
          <w:rFonts w:ascii="Times New Roman" w:hAnsi="Times New Roman"/>
          <w:u w:val="single"/>
        </w:rPr>
        <w:t>Task Forces</w:t>
      </w:r>
      <w:r>
        <w:rPr>
          <w:rFonts w:ascii="Times New Roman" w:hAnsi="Times New Roman"/>
        </w:rPr>
        <w:t xml:space="preserve">.  Meetings and action of </w:t>
      </w:r>
      <w:r w:rsidR="00AC0A58">
        <w:rPr>
          <w:rFonts w:ascii="Times New Roman" w:hAnsi="Times New Roman"/>
        </w:rPr>
        <w:t>task forces</w:t>
      </w:r>
      <w:r>
        <w:rPr>
          <w:rFonts w:ascii="Times New Roman" w:hAnsi="Times New Roman"/>
        </w:rPr>
        <w:t xml:space="preserve"> shall be governed by, noticed, held and taken in accordance with the provisions of these Bylaws concerning meetings of the </w:t>
      </w:r>
      <w:r w:rsidR="00AC0A58">
        <w:rPr>
          <w:rFonts w:ascii="Times New Roman" w:hAnsi="Times New Roman"/>
        </w:rPr>
        <w:t xml:space="preserve">Entire </w:t>
      </w:r>
      <w:r>
        <w:rPr>
          <w:rFonts w:ascii="Times New Roman" w:hAnsi="Times New Roman"/>
        </w:rPr>
        <w:t xml:space="preserve">Board of Directors, with such changes in the context of such Bylaw provisions as are necessary to substitute the </w:t>
      </w:r>
      <w:r w:rsidR="00AC0A58">
        <w:rPr>
          <w:rFonts w:ascii="Times New Roman" w:hAnsi="Times New Roman"/>
        </w:rPr>
        <w:t>task force</w:t>
      </w:r>
      <w:r>
        <w:rPr>
          <w:rFonts w:ascii="Times New Roman" w:hAnsi="Times New Roman"/>
        </w:rPr>
        <w:t xml:space="preserve"> and its members for the </w:t>
      </w:r>
      <w:r w:rsidR="00AC0A58">
        <w:rPr>
          <w:rFonts w:ascii="Times New Roman" w:hAnsi="Times New Roman"/>
        </w:rPr>
        <w:t xml:space="preserve">Entire </w:t>
      </w:r>
      <w:r>
        <w:rPr>
          <w:rFonts w:ascii="Times New Roman" w:hAnsi="Times New Roman"/>
        </w:rPr>
        <w:t xml:space="preserve">Board of Directors and its members, except that the time for regular and special meetings of </w:t>
      </w:r>
      <w:r w:rsidR="00AC0A58">
        <w:rPr>
          <w:rFonts w:ascii="Times New Roman" w:hAnsi="Times New Roman"/>
        </w:rPr>
        <w:t xml:space="preserve">task forces may be fixed </w:t>
      </w:r>
      <w:r>
        <w:rPr>
          <w:rFonts w:ascii="Times New Roman" w:hAnsi="Times New Roman"/>
        </w:rPr>
        <w:t xml:space="preserve">by resolution of the </w:t>
      </w:r>
      <w:r w:rsidR="00AC0A58">
        <w:rPr>
          <w:rFonts w:ascii="Times New Roman" w:hAnsi="Times New Roman"/>
        </w:rPr>
        <w:t xml:space="preserve">Entire </w:t>
      </w:r>
      <w:r>
        <w:rPr>
          <w:rFonts w:ascii="Times New Roman" w:hAnsi="Times New Roman"/>
        </w:rPr>
        <w:t xml:space="preserve">Board of Directors or by the </w:t>
      </w:r>
      <w:r w:rsidR="00AC0A58">
        <w:rPr>
          <w:rFonts w:ascii="Times New Roman" w:hAnsi="Times New Roman"/>
        </w:rPr>
        <w:t>task force</w:t>
      </w:r>
      <w:r>
        <w:rPr>
          <w:rFonts w:ascii="Times New Roman" w:hAnsi="Times New Roman"/>
        </w:rPr>
        <w:t xml:space="preserve">.  The </w:t>
      </w:r>
      <w:r w:rsidR="00AC0A58">
        <w:rPr>
          <w:rFonts w:ascii="Times New Roman" w:hAnsi="Times New Roman"/>
        </w:rPr>
        <w:t xml:space="preserve">Entire </w:t>
      </w:r>
      <w:r>
        <w:rPr>
          <w:rFonts w:ascii="Times New Roman" w:hAnsi="Times New Roman"/>
        </w:rPr>
        <w:t xml:space="preserve">Board of Directors may also adopt rules and regulations pertaining to the conduct of meetings of committees to the extent that such rules and regulations are not inconsistent with the provisions of these Bylaws.  </w:t>
      </w:r>
    </w:p>
    <w:p w14:paraId="4E75F3B9" w14:textId="77777777" w:rsidR="00A71057" w:rsidRDefault="00A71057" w:rsidP="00282225">
      <w:pPr>
        <w:ind w:firstLine="720"/>
        <w:rPr>
          <w:rFonts w:ascii="Times New Roman" w:hAnsi="Times New Roman"/>
        </w:rPr>
      </w:pPr>
    </w:p>
    <w:p w14:paraId="1E13E98F" w14:textId="77777777" w:rsidR="00A71057" w:rsidRDefault="00A71057" w:rsidP="00282225">
      <w:pPr>
        <w:ind w:firstLine="720"/>
        <w:rPr>
          <w:rFonts w:ascii="Times New Roman" w:hAnsi="Times New Roman"/>
        </w:rPr>
      </w:pPr>
      <w:r>
        <w:rPr>
          <w:rFonts w:ascii="Times New Roman" w:hAnsi="Times New Roman"/>
        </w:rPr>
        <w:t xml:space="preserve">6.    </w:t>
      </w:r>
      <w:r w:rsidRPr="00BA2691">
        <w:rPr>
          <w:rFonts w:ascii="Times New Roman" w:hAnsi="Times New Roman"/>
          <w:u w:val="single"/>
        </w:rPr>
        <w:t>Officers</w:t>
      </w:r>
      <w:r>
        <w:rPr>
          <w:rFonts w:ascii="Times New Roman" w:hAnsi="Times New Roman"/>
        </w:rPr>
        <w:t>.</w:t>
      </w:r>
    </w:p>
    <w:p w14:paraId="7CF3D542" w14:textId="77777777" w:rsidR="00A71057" w:rsidRDefault="00A71057" w:rsidP="00282225">
      <w:pPr>
        <w:ind w:firstLine="720"/>
        <w:rPr>
          <w:rFonts w:ascii="Times New Roman" w:hAnsi="Times New Roman"/>
        </w:rPr>
      </w:pPr>
    </w:p>
    <w:p w14:paraId="31493BAA" w14:textId="01EB3F6D" w:rsidR="00A71057" w:rsidRDefault="00A71057" w:rsidP="00282225">
      <w:pPr>
        <w:ind w:firstLine="720"/>
        <w:rPr>
          <w:rFonts w:ascii="Times New Roman" w:hAnsi="Times New Roman"/>
        </w:rPr>
      </w:pPr>
      <w:r>
        <w:rPr>
          <w:rFonts w:ascii="Times New Roman" w:hAnsi="Times New Roman"/>
        </w:rPr>
        <w:t xml:space="preserve">     (</w:t>
      </w:r>
      <w:proofErr w:type="spellStart"/>
      <w:r>
        <w:rPr>
          <w:rFonts w:ascii="Times New Roman" w:hAnsi="Times New Roman"/>
        </w:rPr>
        <w:t>a</w:t>
      </w:r>
      <w:proofErr w:type="spellEnd"/>
      <w:r>
        <w:rPr>
          <w:rFonts w:ascii="Times New Roman" w:hAnsi="Times New Roman"/>
        </w:rPr>
        <w:t xml:space="preserve">)     </w:t>
      </w:r>
      <w:r w:rsidRPr="00D54B1A">
        <w:rPr>
          <w:rFonts w:ascii="Times New Roman" w:hAnsi="Times New Roman"/>
          <w:u w:val="single"/>
        </w:rPr>
        <w:t>Officers of the Corporation</w:t>
      </w:r>
      <w:r>
        <w:rPr>
          <w:rFonts w:ascii="Times New Roman" w:hAnsi="Times New Roman"/>
        </w:rPr>
        <w:t xml:space="preserve">.  </w:t>
      </w:r>
      <w:r w:rsidR="000C37E6">
        <w:rPr>
          <w:rFonts w:ascii="Times New Roman" w:hAnsi="Times New Roman"/>
        </w:rPr>
        <w:t>Th</w:t>
      </w:r>
      <w:r>
        <w:rPr>
          <w:rFonts w:ascii="Times New Roman" w:hAnsi="Times New Roman"/>
        </w:rPr>
        <w:t>e officers of the corporation shall be</w:t>
      </w:r>
      <w:r w:rsidR="000C37E6">
        <w:rPr>
          <w:rFonts w:ascii="Times New Roman" w:hAnsi="Times New Roman"/>
        </w:rPr>
        <w:t xml:space="preserve"> a</w:t>
      </w:r>
      <w:r>
        <w:rPr>
          <w:rFonts w:ascii="Times New Roman" w:hAnsi="Times New Roman"/>
        </w:rPr>
        <w:t xml:space="preserve"> </w:t>
      </w:r>
      <w:r w:rsidR="000C37E6">
        <w:rPr>
          <w:rFonts w:ascii="Times New Roman" w:hAnsi="Times New Roman"/>
        </w:rPr>
        <w:t>Chairman</w:t>
      </w:r>
      <w:r>
        <w:rPr>
          <w:rFonts w:ascii="Times New Roman" w:hAnsi="Times New Roman"/>
        </w:rPr>
        <w:t xml:space="preserve">, a secretary and a chief financial officer.  The corporation may also have, at the board’s discretion, a </w:t>
      </w:r>
      <w:r w:rsidR="000E26CB">
        <w:rPr>
          <w:rFonts w:ascii="Times New Roman" w:hAnsi="Times New Roman"/>
        </w:rPr>
        <w:t>C</w:t>
      </w:r>
      <w:r w:rsidR="000E26CB" w:rsidRPr="000E26CB">
        <w:rPr>
          <w:rFonts w:ascii="Times New Roman" w:hAnsi="Times New Roman"/>
          <w:color w:val="FF0000"/>
        </w:rPr>
        <w:t>hairman</w:t>
      </w:r>
      <w:r>
        <w:rPr>
          <w:rFonts w:ascii="Times New Roman" w:hAnsi="Times New Roman"/>
        </w:rPr>
        <w:t xml:space="preserve">, one or more vice </w:t>
      </w:r>
      <w:r w:rsidR="000E26CB" w:rsidRPr="000E26CB">
        <w:rPr>
          <w:rFonts w:ascii="Times New Roman" w:hAnsi="Times New Roman"/>
          <w:color w:val="FF0000"/>
        </w:rPr>
        <w:t>Chairman</w:t>
      </w:r>
      <w:r>
        <w:rPr>
          <w:rFonts w:ascii="Times New Roman" w:hAnsi="Times New Roman"/>
        </w:rPr>
        <w:t>, one or more assistant secr</w:t>
      </w:r>
      <w:r w:rsidR="000C37E6">
        <w:rPr>
          <w:rFonts w:ascii="Times New Roman" w:hAnsi="Times New Roman"/>
        </w:rPr>
        <w:t>etaries, one or more assistant chief financial officers</w:t>
      </w:r>
      <w:r>
        <w:rPr>
          <w:rFonts w:ascii="Times New Roman" w:hAnsi="Times New Roman"/>
        </w:rPr>
        <w:t xml:space="preserve"> and such officers as may be appointed in accordance with Section 6 (c) of these </w:t>
      </w:r>
      <w:r w:rsidR="000C37E6">
        <w:rPr>
          <w:rFonts w:ascii="Times New Roman" w:hAnsi="Times New Roman"/>
        </w:rPr>
        <w:t>B</w:t>
      </w:r>
      <w:r>
        <w:rPr>
          <w:rFonts w:ascii="Times New Roman" w:hAnsi="Times New Roman"/>
        </w:rPr>
        <w:t>y</w:t>
      </w:r>
      <w:r w:rsidR="00390E9D">
        <w:rPr>
          <w:rFonts w:ascii="Times New Roman" w:hAnsi="Times New Roman"/>
        </w:rPr>
        <w:t>-</w:t>
      </w:r>
      <w:r w:rsidR="000C37E6">
        <w:rPr>
          <w:rFonts w:ascii="Times New Roman" w:hAnsi="Times New Roman"/>
        </w:rPr>
        <w:t>L</w:t>
      </w:r>
      <w:r>
        <w:rPr>
          <w:rFonts w:ascii="Times New Roman" w:hAnsi="Times New Roman"/>
        </w:rPr>
        <w:t xml:space="preserve">aws.  Any number of offices may be held by the same person, except that neither the secretary nor the chief financial </w:t>
      </w:r>
      <w:r w:rsidR="000C37E6">
        <w:rPr>
          <w:rFonts w:ascii="Times New Roman" w:hAnsi="Times New Roman"/>
        </w:rPr>
        <w:t xml:space="preserve">officer </w:t>
      </w:r>
      <w:r>
        <w:rPr>
          <w:rFonts w:ascii="Times New Roman" w:hAnsi="Times New Roman"/>
        </w:rPr>
        <w:t xml:space="preserve">may serve concurrently as the </w:t>
      </w:r>
      <w:r w:rsidR="00935E3E">
        <w:rPr>
          <w:rFonts w:ascii="Times New Roman" w:hAnsi="Times New Roman"/>
        </w:rPr>
        <w:t>C</w:t>
      </w:r>
      <w:r>
        <w:rPr>
          <w:rFonts w:ascii="Times New Roman" w:hAnsi="Times New Roman"/>
        </w:rPr>
        <w:t xml:space="preserve">hairman of the </w:t>
      </w:r>
      <w:r w:rsidR="00935E3E">
        <w:rPr>
          <w:rFonts w:ascii="Times New Roman" w:hAnsi="Times New Roman"/>
        </w:rPr>
        <w:t>B</w:t>
      </w:r>
      <w:r>
        <w:rPr>
          <w:rFonts w:ascii="Times New Roman" w:hAnsi="Times New Roman"/>
        </w:rPr>
        <w:t xml:space="preserve">oard. </w:t>
      </w:r>
    </w:p>
    <w:p w14:paraId="6182B7CE" w14:textId="77777777" w:rsidR="00A71057" w:rsidRDefault="00A71057" w:rsidP="00282225">
      <w:pPr>
        <w:ind w:firstLine="720"/>
        <w:rPr>
          <w:rFonts w:ascii="Times New Roman" w:hAnsi="Times New Roman"/>
        </w:rPr>
      </w:pPr>
    </w:p>
    <w:p w14:paraId="6ED24BE0" w14:textId="67428546" w:rsidR="00A71057" w:rsidRDefault="00A71057" w:rsidP="00282225">
      <w:pPr>
        <w:ind w:firstLine="720"/>
        <w:rPr>
          <w:rFonts w:ascii="Times New Roman" w:hAnsi="Times New Roman"/>
        </w:rPr>
      </w:pPr>
      <w:r>
        <w:rPr>
          <w:rFonts w:ascii="Times New Roman" w:hAnsi="Times New Roman"/>
        </w:rPr>
        <w:t xml:space="preserve">     (b)     </w:t>
      </w:r>
      <w:r w:rsidRPr="00D54B1A">
        <w:rPr>
          <w:rFonts w:ascii="Times New Roman" w:hAnsi="Times New Roman"/>
          <w:u w:val="single"/>
        </w:rPr>
        <w:t>Election of Officers</w:t>
      </w:r>
      <w:r>
        <w:rPr>
          <w:rFonts w:ascii="Times New Roman" w:hAnsi="Times New Roman"/>
        </w:rPr>
        <w:t xml:space="preserve">.  The officers of the corporation, except those appointed under Section 6(c) of these </w:t>
      </w:r>
      <w:r w:rsidR="000C37E6">
        <w:rPr>
          <w:rFonts w:ascii="Times New Roman" w:hAnsi="Times New Roman"/>
        </w:rPr>
        <w:t>B</w:t>
      </w:r>
      <w:r>
        <w:rPr>
          <w:rFonts w:ascii="Times New Roman" w:hAnsi="Times New Roman"/>
        </w:rPr>
        <w:t>y</w:t>
      </w:r>
      <w:r w:rsidR="00390E9D">
        <w:rPr>
          <w:rFonts w:ascii="Times New Roman" w:hAnsi="Times New Roman"/>
        </w:rPr>
        <w:t>-</w:t>
      </w:r>
      <w:r w:rsidR="000C37E6">
        <w:rPr>
          <w:rFonts w:ascii="Times New Roman" w:hAnsi="Times New Roman"/>
        </w:rPr>
        <w:t>L</w:t>
      </w:r>
      <w:r>
        <w:rPr>
          <w:rFonts w:ascii="Times New Roman" w:hAnsi="Times New Roman"/>
        </w:rPr>
        <w:t xml:space="preserve">aws, shall be chosen </w:t>
      </w:r>
      <w:r w:rsidR="000C37E6">
        <w:rPr>
          <w:rFonts w:ascii="Times New Roman" w:hAnsi="Times New Roman"/>
        </w:rPr>
        <w:t>every two (2) years</w:t>
      </w:r>
      <w:r>
        <w:rPr>
          <w:rFonts w:ascii="Times New Roman" w:hAnsi="Times New Roman"/>
        </w:rPr>
        <w:t xml:space="preserve"> by the </w:t>
      </w:r>
      <w:r w:rsidR="000C37E6">
        <w:rPr>
          <w:rFonts w:ascii="Times New Roman" w:hAnsi="Times New Roman"/>
        </w:rPr>
        <w:t>E</w:t>
      </w:r>
      <w:r>
        <w:rPr>
          <w:rFonts w:ascii="Times New Roman" w:hAnsi="Times New Roman"/>
        </w:rPr>
        <w:t>ntire board and shal</w:t>
      </w:r>
      <w:r w:rsidR="000C37E6">
        <w:rPr>
          <w:rFonts w:ascii="Times New Roman" w:hAnsi="Times New Roman"/>
        </w:rPr>
        <w:t>l serve at the pleasure of the E</w:t>
      </w:r>
      <w:r>
        <w:rPr>
          <w:rFonts w:ascii="Times New Roman" w:hAnsi="Times New Roman"/>
        </w:rPr>
        <w:t xml:space="preserve">ntire board, subject to the rights, if any, of any officer under any contract of employment.  </w:t>
      </w:r>
    </w:p>
    <w:p w14:paraId="14B5BBC0" w14:textId="77777777" w:rsidR="00A71057" w:rsidRDefault="00A71057" w:rsidP="00282225">
      <w:pPr>
        <w:ind w:firstLine="720"/>
        <w:rPr>
          <w:rFonts w:ascii="Times New Roman" w:hAnsi="Times New Roman"/>
        </w:rPr>
      </w:pPr>
    </w:p>
    <w:p w14:paraId="1AF07378" w14:textId="7DFFC15E" w:rsidR="00A71057" w:rsidRDefault="00A71057" w:rsidP="00282225">
      <w:pPr>
        <w:ind w:firstLine="720"/>
        <w:rPr>
          <w:rFonts w:ascii="Times New Roman" w:hAnsi="Times New Roman"/>
        </w:rPr>
      </w:pPr>
      <w:r>
        <w:rPr>
          <w:rFonts w:ascii="Times New Roman" w:hAnsi="Times New Roman"/>
        </w:rPr>
        <w:t xml:space="preserve">     (c)     </w:t>
      </w:r>
      <w:r w:rsidRPr="00682B41">
        <w:rPr>
          <w:rFonts w:ascii="Times New Roman" w:hAnsi="Times New Roman"/>
          <w:u w:val="single"/>
        </w:rPr>
        <w:t>Other Officers</w:t>
      </w:r>
      <w:r>
        <w:rPr>
          <w:rFonts w:ascii="Times New Roman" w:hAnsi="Times New Roman"/>
        </w:rPr>
        <w:t xml:space="preserve">.  The </w:t>
      </w:r>
      <w:r w:rsidR="000C37E6">
        <w:rPr>
          <w:rFonts w:ascii="Times New Roman" w:hAnsi="Times New Roman"/>
        </w:rPr>
        <w:t>E</w:t>
      </w:r>
      <w:r>
        <w:rPr>
          <w:rFonts w:ascii="Times New Roman" w:hAnsi="Times New Roman"/>
        </w:rPr>
        <w:t xml:space="preserve">ntire board and each Regional board may appoint and may authorize the </w:t>
      </w:r>
      <w:r w:rsidR="000C37E6">
        <w:rPr>
          <w:rFonts w:ascii="Times New Roman" w:hAnsi="Times New Roman"/>
        </w:rPr>
        <w:t>C</w:t>
      </w:r>
      <w:r w:rsidR="00E17BC8">
        <w:rPr>
          <w:rFonts w:ascii="Times New Roman" w:hAnsi="Times New Roman"/>
        </w:rPr>
        <w:t>hairman of the board</w:t>
      </w:r>
      <w:r>
        <w:rPr>
          <w:rFonts w:ascii="Times New Roman" w:hAnsi="Times New Roman"/>
        </w:rPr>
        <w:t xml:space="preserve"> or other officer to appoint any other officers that the corporation may require.  Each officer so appointed shall have the title, hold office for the period, have the authority and perform the duties specified </w:t>
      </w:r>
      <w:r w:rsidR="00E17BC8">
        <w:rPr>
          <w:rFonts w:ascii="Times New Roman" w:hAnsi="Times New Roman"/>
        </w:rPr>
        <w:t>i</w:t>
      </w:r>
      <w:r>
        <w:rPr>
          <w:rFonts w:ascii="Times New Roman" w:hAnsi="Times New Roman"/>
        </w:rPr>
        <w:t>n the</w:t>
      </w:r>
      <w:r w:rsidR="00E17BC8">
        <w:rPr>
          <w:rFonts w:ascii="Times New Roman" w:hAnsi="Times New Roman"/>
        </w:rPr>
        <w:t>se</w:t>
      </w:r>
      <w:r>
        <w:rPr>
          <w:rFonts w:ascii="Times New Roman" w:hAnsi="Times New Roman"/>
        </w:rPr>
        <w:t xml:space="preserve"> </w:t>
      </w:r>
      <w:r w:rsidR="00E17BC8">
        <w:rPr>
          <w:rFonts w:ascii="Times New Roman" w:hAnsi="Times New Roman"/>
        </w:rPr>
        <w:t>B</w:t>
      </w:r>
      <w:r>
        <w:rPr>
          <w:rFonts w:ascii="Times New Roman" w:hAnsi="Times New Roman"/>
        </w:rPr>
        <w:t>y</w:t>
      </w:r>
      <w:r w:rsidR="00390E9D">
        <w:rPr>
          <w:rFonts w:ascii="Times New Roman" w:hAnsi="Times New Roman"/>
        </w:rPr>
        <w:t>-</w:t>
      </w:r>
      <w:r w:rsidR="00E17BC8">
        <w:rPr>
          <w:rFonts w:ascii="Times New Roman" w:hAnsi="Times New Roman"/>
        </w:rPr>
        <w:t>L</w:t>
      </w:r>
      <w:r>
        <w:rPr>
          <w:rFonts w:ascii="Times New Roman" w:hAnsi="Times New Roman"/>
        </w:rPr>
        <w:t xml:space="preserve">aws or determined by the </w:t>
      </w:r>
      <w:r w:rsidR="00E17BC8">
        <w:rPr>
          <w:rFonts w:ascii="Times New Roman" w:hAnsi="Times New Roman"/>
        </w:rPr>
        <w:t xml:space="preserve">Entire </w:t>
      </w:r>
      <w:r>
        <w:rPr>
          <w:rFonts w:ascii="Times New Roman" w:hAnsi="Times New Roman"/>
        </w:rPr>
        <w:t>board.</w:t>
      </w:r>
    </w:p>
    <w:p w14:paraId="158A7759" w14:textId="77777777" w:rsidR="00A71057" w:rsidRDefault="00A71057" w:rsidP="00282225">
      <w:pPr>
        <w:ind w:firstLine="720"/>
        <w:rPr>
          <w:rFonts w:ascii="Times New Roman" w:hAnsi="Times New Roman"/>
        </w:rPr>
      </w:pPr>
    </w:p>
    <w:p w14:paraId="7C114002" w14:textId="741D3BBE" w:rsidR="00A71057" w:rsidRDefault="00A71057" w:rsidP="00282225">
      <w:pPr>
        <w:ind w:firstLine="720"/>
        <w:rPr>
          <w:rFonts w:ascii="Times New Roman" w:hAnsi="Times New Roman"/>
        </w:rPr>
      </w:pPr>
      <w:r>
        <w:rPr>
          <w:rFonts w:ascii="Times New Roman" w:hAnsi="Times New Roman"/>
        </w:rPr>
        <w:t xml:space="preserve">     (d)     </w:t>
      </w:r>
      <w:r w:rsidRPr="00682B41">
        <w:rPr>
          <w:rFonts w:ascii="Times New Roman" w:hAnsi="Times New Roman"/>
          <w:u w:val="single"/>
        </w:rPr>
        <w:t>Removal of Officers</w:t>
      </w:r>
      <w:r>
        <w:rPr>
          <w:rFonts w:ascii="Times New Roman" w:hAnsi="Times New Roman"/>
        </w:rPr>
        <w:t xml:space="preserve">.  Without prejudice to any rights of an officer under any contract of employment, any officer may be removed with or without cause by the </w:t>
      </w:r>
      <w:r w:rsidR="00E17BC8">
        <w:rPr>
          <w:rFonts w:ascii="Times New Roman" w:hAnsi="Times New Roman"/>
        </w:rPr>
        <w:t>Entire board;</w:t>
      </w:r>
      <w:r>
        <w:rPr>
          <w:rFonts w:ascii="Times New Roman" w:hAnsi="Times New Roman"/>
        </w:rPr>
        <w:t xml:space="preserve"> and also, if the officer was chosen by the </w:t>
      </w:r>
      <w:r w:rsidR="00E17BC8">
        <w:rPr>
          <w:rFonts w:ascii="Times New Roman" w:hAnsi="Times New Roman"/>
        </w:rPr>
        <w:t xml:space="preserve">Entire </w:t>
      </w:r>
      <w:r>
        <w:rPr>
          <w:rFonts w:ascii="Times New Roman" w:hAnsi="Times New Roman"/>
        </w:rPr>
        <w:t xml:space="preserve">board, by any officer on whom the </w:t>
      </w:r>
      <w:r w:rsidR="00E17BC8">
        <w:rPr>
          <w:rFonts w:ascii="Times New Roman" w:hAnsi="Times New Roman"/>
        </w:rPr>
        <w:t xml:space="preserve">Entire </w:t>
      </w:r>
      <w:r>
        <w:rPr>
          <w:rFonts w:ascii="Times New Roman" w:hAnsi="Times New Roman"/>
        </w:rPr>
        <w:t xml:space="preserve">board may confer that power of removal.  </w:t>
      </w:r>
    </w:p>
    <w:p w14:paraId="3CD19326" w14:textId="77777777" w:rsidR="00A71057" w:rsidRDefault="00A71057" w:rsidP="00282225">
      <w:pPr>
        <w:ind w:firstLine="720"/>
        <w:rPr>
          <w:rFonts w:ascii="Times New Roman" w:hAnsi="Times New Roman"/>
        </w:rPr>
      </w:pPr>
    </w:p>
    <w:p w14:paraId="4F06ED8C" w14:textId="77777777" w:rsidR="00A71057" w:rsidRDefault="00A71057" w:rsidP="00282225">
      <w:pPr>
        <w:ind w:firstLine="720"/>
        <w:rPr>
          <w:rFonts w:ascii="Times New Roman" w:hAnsi="Times New Roman"/>
        </w:rPr>
      </w:pPr>
      <w:r>
        <w:rPr>
          <w:rFonts w:ascii="Times New Roman" w:hAnsi="Times New Roman"/>
        </w:rPr>
        <w:t xml:space="preserve">     (e)     </w:t>
      </w:r>
      <w:r w:rsidRPr="00682B41">
        <w:rPr>
          <w:rFonts w:ascii="Times New Roman" w:hAnsi="Times New Roman"/>
          <w:u w:val="single"/>
        </w:rPr>
        <w:t>Resignation of Officers</w:t>
      </w:r>
      <w:r>
        <w:rPr>
          <w:rFonts w:ascii="Times New Roman" w:hAnsi="Times New Roman"/>
        </w:rPr>
        <w:t>.  Any officer may resign at any time by giving written notice to the corporation.  The resignation shall take effect as of the date the notice is received or at any later time specified in the notice and, unless otherwise specified in the notice, the resignation need not be accepted to be effective.  Any resignation shall be without prejudice to the rights, if any, of the corporation under any contract to which the officer is a party.</w:t>
      </w:r>
    </w:p>
    <w:p w14:paraId="57D3FE68" w14:textId="77777777" w:rsidR="00A71057" w:rsidRDefault="00A71057" w:rsidP="00282225">
      <w:pPr>
        <w:ind w:firstLine="720"/>
        <w:rPr>
          <w:rFonts w:ascii="Times New Roman" w:hAnsi="Times New Roman"/>
        </w:rPr>
      </w:pPr>
    </w:p>
    <w:p w14:paraId="7AD3C0DB" w14:textId="77777777" w:rsidR="00A71057" w:rsidRDefault="00A71057" w:rsidP="00282225">
      <w:pPr>
        <w:ind w:firstLine="720"/>
        <w:rPr>
          <w:rFonts w:ascii="Times New Roman" w:hAnsi="Times New Roman"/>
        </w:rPr>
      </w:pPr>
      <w:r>
        <w:rPr>
          <w:rFonts w:ascii="Times New Roman" w:hAnsi="Times New Roman"/>
        </w:rPr>
        <w:t xml:space="preserve">     (f)     </w:t>
      </w:r>
      <w:r w:rsidRPr="00682B41">
        <w:rPr>
          <w:rFonts w:ascii="Times New Roman" w:hAnsi="Times New Roman"/>
          <w:u w:val="single"/>
        </w:rPr>
        <w:t>Vacancies in Office</w:t>
      </w:r>
      <w:r>
        <w:rPr>
          <w:rFonts w:ascii="Times New Roman" w:hAnsi="Times New Roman"/>
        </w:rPr>
        <w:t>.  A vacancy in any office because of death, resignation, removal, disqualification or any other cause shall be filled in the manner prescribed in these bylaws for regular appointments to that office, provided, however, that vacancies need not be filled on an annual basis.</w:t>
      </w:r>
    </w:p>
    <w:p w14:paraId="289A9309" w14:textId="77777777" w:rsidR="00A71057" w:rsidRDefault="00A71057" w:rsidP="00282225">
      <w:pPr>
        <w:ind w:firstLine="720"/>
        <w:rPr>
          <w:rFonts w:ascii="Times New Roman" w:hAnsi="Times New Roman"/>
        </w:rPr>
      </w:pPr>
    </w:p>
    <w:p w14:paraId="6FAF0484" w14:textId="67C7E7E2" w:rsidR="00B63DB8" w:rsidRDefault="00A71057" w:rsidP="00384E73">
      <w:pPr>
        <w:ind w:firstLine="720"/>
        <w:rPr>
          <w:rFonts w:ascii="Times New Roman" w:hAnsi="Times New Roman"/>
        </w:rPr>
      </w:pPr>
      <w:r>
        <w:rPr>
          <w:rFonts w:ascii="Times New Roman" w:hAnsi="Times New Roman"/>
        </w:rPr>
        <w:lastRenderedPageBreak/>
        <w:t xml:space="preserve">   </w:t>
      </w:r>
    </w:p>
    <w:p w14:paraId="284D2F92" w14:textId="77777777" w:rsidR="00B63DB8" w:rsidRDefault="00B63DB8" w:rsidP="00282225">
      <w:pPr>
        <w:ind w:firstLine="720"/>
        <w:rPr>
          <w:rFonts w:ascii="Times New Roman" w:hAnsi="Times New Roman"/>
        </w:rPr>
      </w:pPr>
    </w:p>
    <w:p w14:paraId="4D079550" w14:textId="190761DF" w:rsidR="00A71057" w:rsidRDefault="00A71057" w:rsidP="00282225">
      <w:pPr>
        <w:ind w:firstLine="720"/>
        <w:rPr>
          <w:rFonts w:ascii="Times New Roman" w:hAnsi="Times New Roman"/>
        </w:rPr>
      </w:pPr>
      <w:r>
        <w:rPr>
          <w:rFonts w:ascii="Times New Roman" w:hAnsi="Times New Roman"/>
        </w:rPr>
        <w:t xml:space="preserve">  (g)     </w:t>
      </w:r>
      <w:r w:rsidRPr="00D74183">
        <w:rPr>
          <w:rFonts w:ascii="Times New Roman" w:hAnsi="Times New Roman"/>
          <w:u w:val="single"/>
        </w:rPr>
        <w:t>Responsibilities of Officers of the Corporation</w:t>
      </w:r>
      <w:r>
        <w:rPr>
          <w:rFonts w:ascii="Times New Roman" w:hAnsi="Times New Roman"/>
        </w:rPr>
        <w:t xml:space="preserve">.  </w:t>
      </w:r>
    </w:p>
    <w:p w14:paraId="36F7FE1F" w14:textId="77777777" w:rsidR="00A71057" w:rsidRDefault="00A71057" w:rsidP="00282225">
      <w:pPr>
        <w:ind w:firstLine="720"/>
        <w:rPr>
          <w:rFonts w:ascii="Times New Roman" w:hAnsi="Times New Roman"/>
        </w:rPr>
      </w:pPr>
    </w:p>
    <w:p w14:paraId="62DCBFDB" w14:textId="356A2D7F" w:rsidR="00A71057" w:rsidRDefault="00A71057" w:rsidP="00282225">
      <w:pPr>
        <w:ind w:firstLine="720"/>
        <w:rPr>
          <w:rFonts w:ascii="Times New Roman" w:hAnsi="Times New Roman"/>
        </w:rPr>
      </w:pPr>
      <w:r>
        <w:rPr>
          <w:rFonts w:ascii="Times New Roman" w:hAnsi="Times New Roman"/>
        </w:rPr>
        <w:tab/>
        <w:t xml:space="preserve">(1)  </w:t>
      </w:r>
      <w:r w:rsidRPr="00D74183">
        <w:rPr>
          <w:rFonts w:ascii="Times New Roman" w:hAnsi="Times New Roman"/>
          <w:u w:val="single"/>
        </w:rPr>
        <w:t>Chairman of the Board</w:t>
      </w:r>
      <w:r>
        <w:rPr>
          <w:rFonts w:ascii="Times New Roman" w:hAnsi="Times New Roman"/>
        </w:rPr>
        <w:t xml:space="preserve">.  </w:t>
      </w:r>
      <w:r w:rsidR="00004848">
        <w:rPr>
          <w:rFonts w:ascii="Times New Roman" w:hAnsi="Times New Roman"/>
        </w:rPr>
        <w:t>The C</w:t>
      </w:r>
      <w:r>
        <w:rPr>
          <w:rFonts w:ascii="Times New Roman" w:hAnsi="Times New Roman"/>
        </w:rPr>
        <w:t xml:space="preserve">hairman of the </w:t>
      </w:r>
      <w:r w:rsidR="00004848">
        <w:rPr>
          <w:rFonts w:ascii="Times New Roman" w:hAnsi="Times New Roman"/>
        </w:rPr>
        <w:t>B</w:t>
      </w:r>
      <w:r>
        <w:rPr>
          <w:rFonts w:ascii="Times New Roman" w:hAnsi="Times New Roman"/>
        </w:rPr>
        <w:t xml:space="preserve">oard shall preside at meetings of the </w:t>
      </w:r>
      <w:r w:rsidR="00004848">
        <w:rPr>
          <w:rFonts w:ascii="Times New Roman" w:hAnsi="Times New Roman"/>
        </w:rPr>
        <w:t xml:space="preserve">Entire </w:t>
      </w:r>
      <w:r>
        <w:rPr>
          <w:rFonts w:ascii="Times New Roman" w:hAnsi="Times New Roman"/>
        </w:rPr>
        <w:t>board</w:t>
      </w:r>
      <w:r w:rsidR="00004848">
        <w:rPr>
          <w:rFonts w:ascii="Times New Roman" w:hAnsi="Times New Roman"/>
        </w:rPr>
        <w:t xml:space="preserve"> and each Region board,</w:t>
      </w:r>
      <w:r>
        <w:rPr>
          <w:rFonts w:ascii="Times New Roman" w:hAnsi="Times New Roman"/>
        </w:rPr>
        <w:t xml:space="preserve"> and shall exercise and perform such other powers and duties as the </w:t>
      </w:r>
      <w:r w:rsidR="00004848">
        <w:rPr>
          <w:rFonts w:ascii="Times New Roman" w:hAnsi="Times New Roman"/>
        </w:rPr>
        <w:t xml:space="preserve">Entire </w:t>
      </w:r>
      <w:r>
        <w:rPr>
          <w:rFonts w:ascii="Times New Roman" w:hAnsi="Times New Roman"/>
        </w:rPr>
        <w:t xml:space="preserve">board may assign from time to time.  </w:t>
      </w:r>
      <w:r w:rsidR="00004848">
        <w:rPr>
          <w:rFonts w:ascii="Times New Roman" w:hAnsi="Times New Roman"/>
        </w:rPr>
        <w:t>T</w:t>
      </w:r>
      <w:r>
        <w:rPr>
          <w:rFonts w:ascii="Times New Roman" w:hAnsi="Times New Roman"/>
        </w:rPr>
        <w:t xml:space="preserve">he </w:t>
      </w:r>
      <w:r w:rsidR="00004848">
        <w:rPr>
          <w:rFonts w:ascii="Times New Roman" w:hAnsi="Times New Roman"/>
        </w:rPr>
        <w:t>C</w:t>
      </w:r>
      <w:r>
        <w:rPr>
          <w:rFonts w:ascii="Times New Roman" w:hAnsi="Times New Roman"/>
        </w:rPr>
        <w:t xml:space="preserve">hairman of the </w:t>
      </w:r>
      <w:r w:rsidR="00004848">
        <w:rPr>
          <w:rFonts w:ascii="Times New Roman" w:hAnsi="Times New Roman"/>
        </w:rPr>
        <w:t>B</w:t>
      </w:r>
      <w:r>
        <w:rPr>
          <w:rFonts w:ascii="Times New Roman" w:hAnsi="Times New Roman"/>
        </w:rPr>
        <w:t xml:space="preserve">oard shall also be the chief executive officer and shall have the powers and duties of the </w:t>
      </w:r>
      <w:r w:rsidR="00004848">
        <w:rPr>
          <w:rFonts w:ascii="Times New Roman" w:hAnsi="Times New Roman"/>
        </w:rPr>
        <w:t>Chairman</w:t>
      </w:r>
      <w:r>
        <w:rPr>
          <w:rFonts w:ascii="Times New Roman" w:hAnsi="Times New Roman"/>
        </w:rPr>
        <w:t xml:space="preserve"> prescribed by these </w:t>
      </w:r>
      <w:r w:rsidR="00004848">
        <w:rPr>
          <w:rFonts w:ascii="Times New Roman" w:hAnsi="Times New Roman"/>
        </w:rPr>
        <w:t>B</w:t>
      </w:r>
      <w:r>
        <w:rPr>
          <w:rFonts w:ascii="Times New Roman" w:hAnsi="Times New Roman"/>
        </w:rPr>
        <w:t>y</w:t>
      </w:r>
      <w:r w:rsidR="00390E9D">
        <w:rPr>
          <w:rFonts w:ascii="Times New Roman" w:hAnsi="Times New Roman"/>
        </w:rPr>
        <w:t>-</w:t>
      </w:r>
      <w:r w:rsidR="00004848">
        <w:rPr>
          <w:rFonts w:ascii="Times New Roman" w:hAnsi="Times New Roman"/>
        </w:rPr>
        <w:t>L</w:t>
      </w:r>
      <w:r>
        <w:rPr>
          <w:rFonts w:ascii="Times New Roman" w:hAnsi="Times New Roman"/>
        </w:rPr>
        <w:t>aws.</w:t>
      </w:r>
    </w:p>
    <w:p w14:paraId="49B9112B" w14:textId="77777777" w:rsidR="00A71057" w:rsidRDefault="00A71057" w:rsidP="00282225">
      <w:pPr>
        <w:ind w:firstLine="720"/>
        <w:rPr>
          <w:rFonts w:ascii="Times New Roman" w:hAnsi="Times New Roman"/>
        </w:rPr>
      </w:pPr>
    </w:p>
    <w:p w14:paraId="5BD48BF1" w14:textId="6E691432" w:rsidR="00A71057" w:rsidRDefault="00A71057" w:rsidP="00282225">
      <w:pPr>
        <w:ind w:firstLine="720"/>
        <w:rPr>
          <w:rFonts w:ascii="Times New Roman" w:hAnsi="Times New Roman"/>
        </w:rPr>
      </w:pPr>
      <w:r>
        <w:rPr>
          <w:rFonts w:ascii="Times New Roman" w:hAnsi="Times New Roman"/>
        </w:rPr>
        <w:tab/>
        <w:t xml:space="preserve">(2)  </w:t>
      </w:r>
      <w:r w:rsidR="00004848" w:rsidRPr="00004848">
        <w:rPr>
          <w:rFonts w:ascii="Times New Roman" w:hAnsi="Times New Roman"/>
          <w:u w:val="single"/>
        </w:rPr>
        <w:t>Powers of Chairman of the Board</w:t>
      </w:r>
      <w:r>
        <w:rPr>
          <w:rFonts w:ascii="Times New Roman" w:hAnsi="Times New Roman"/>
        </w:rPr>
        <w:t xml:space="preserve">.  Subject to such supervisory powers as the </w:t>
      </w:r>
      <w:r w:rsidR="00004848">
        <w:rPr>
          <w:rFonts w:ascii="Times New Roman" w:hAnsi="Times New Roman"/>
        </w:rPr>
        <w:t xml:space="preserve">Entire </w:t>
      </w:r>
      <w:r>
        <w:rPr>
          <w:rFonts w:ascii="Times New Roman" w:hAnsi="Times New Roman"/>
        </w:rPr>
        <w:t xml:space="preserve">board may give to </w:t>
      </w:r>
      <w:r w:rsidR="00004848">
        <w:rPr>
          <w:rFonts w:ascii="Times New Roman" w:hAnsi="Times New Roman"/>
        </w:rPr>
        <w:t>other officers</w:t>
      </w:r>
      <w:r>
        <w:rPr>
          <w:rFonts w:ascii="Times New Roman" w:hAnsi="Times New Roman"/>
        </w:rPr>
        <w:t xml:space="preserve">, and subject to the control of the </w:t>
      </w:r>
      <w:r w:rsidR="00004848">
        <w:rPr>
          <w:rFonts w:ascii="Times New Roman" w:hAnsi="Times New Roman"/>
        </w:rPr>
        <w:t xml:space="preserve">Entire </w:t>
      </w:r>
      <w:r>
        <w:rPr>
          <w:rFonts w:ascii="Times New Roman" w:hAnsi="Times New Roman"/>
        </w:rPr>
        <w:t xml:space="preserve">board, the </w:t>
      </w:r>
      <w:r w:rsidR="00004848">
        <w:rPr>
          <w:rFonts w:ascii="Times New Roman" w:hAnsi="Times New Roman"/>
        </w:rPr>
        <w:t xml:space="preserve">Chairman of the </w:t>
      </w:r>
      <w:proofErr w:type="gramStart"/>
      <w:r w:rsidR="00004848">
        <w:rPr>
          <w:rFonts w:ascii="Times New Roman" w:hAnsi="Times New Roman"/>
        </w:rPr>
        <w:t xml:space="preserve">Board </w:t>
      </w:r>
      <w:r>
        <w:rPr>
          <w:rFonts w:ascii="Times New Roman" w:hAnsi="Times New Roman"/>
        </w:rPr>
        <w:t xml:space="preserve"> shall</w:t>
      </w:r>
      <w:proofErr w:type="gramEnd"/>
      <w:r>
        <w:rPr>
          <w:rFonts w:ascii="Times New Roman" w:hAnsi="Times New Roman"/>
        </w:rPr>
        <w:t xml:space="preserve"> be the general manager of the corporation and shall supervise, direct and control the corporation’s activities, affairs, and officers.  The </w:t>
      </w:r>
      <w:r w:rsidR="00004848">
        <w:rPr>
          <w:rFonts w:ascii="Times New Roman" w:hAnsi="Times New Roman"/>
        </w:rPr>
        <w:t>Chairman</w:t>
      </w:r>
      <w:r>
        <w:rPr>
          <w:rFonts w:ascii="Times New Roman" w:hAnsi="Times New Roman"/>
        </w:rPr>
        <w:t xml:space="preserve"> shall preside at all members’ meetings and at all board meetings.  The </w:t>
      </w:r>
      <w:r w:rsidR="00004848">
        <w:rPr>
          <w:rFonts w:ascii="Times New Roman" w:hAnsi="Times New Roman"/>
        </w:rPr>
        <w:t>Chairman</w:t>
      </w:r>
      <w:r>
        <w:rPr>
          <w:rFonts w:ascii="Times New Roman" w:hAnsi="Times New Roman"/>
        </w:rPr>
        <w:t xml:space="preserve"> shall have such other powers and duties as the board or the bylaws may prescribe.</w:t>
      </w:r>
    </w:p>
    <w:p w14:paraId="040976EB" w14:textId="77777777" w:rsidR="00A71057" w:rsidRDefault="00A71057" w:rsidP="00282225">
      <w:pPr>
        <w:ind w:firstLine="720"/>
        <w:rPr>
          <w:rFonts w:ascii="Times New Roman" w:hAnsi="Times New Roman"/>
        </w:rPr>
      </w:pPr>
    </w:p>
    <w:p w14:paraId="7A23CB17" w14:textId="4FA39F80" w:rsidR="00A71057" w:rsidRDefault="00A71057" w:rsidP="00282225">
      <w:pPr>
        <w:ind w:firstLine="720"/>
        <w:rPr>
          <w:rFonts w:ascii="Times New Roman" w:hAnsi="Times New Roman"/>
        </w:rPr>
      </w:pPr>
      <w:r>
        <w:rPr>
          <w:rFonts w:ascii="Times New Roman" w:hAnsi="Times New Roman"/>
        </w:rPr>
        <w:tab/>
        <w:t xml:space="preserve">(3)  </w:t>
      </w:r>
      <w:r w:rsidRPr="005440DB">
        <w:rPr>
          <w:rFonts w:ascii="Times New Roman" w:hAnsi="Times New Roman"/>
          <w:u w:val="single"/>
        </w:rPr>
        <w:t xml:space="preserve">Vice </w:t>
      </w:r>
      <w:r w:rsidR="002F2326">
        <w:rPr>
          <w:rFonts w:ascii="Times New Roman" w:hAnsi="Times New Roman"/>
          <w:u w:val="single"/>
        </w:rPr>
        <w:t>Chairman</w:t>
      </w:r>
      <w:r>
        <w:rPr>
          <w:rFonts w:ascii="Times New Roman" w:hAnsi="Times New Roman"/>
        </w:rPr>
        <w:t xml:space="preserve">.  If the </w:t>
      </w:r>
      <w:r w:rsidR="002F2326">
        <w:rPr>
          <w:rFonts w:ascii="Times New Roman" w:hAnsi="Times New Roman"/>
        </w:rPr>
        <w:t>Chairman is absent or disabled, the V</w:t>
      </w:r>
      <w:r>
        <w:rPr>
          <w:rFonts w:ascii="Times New Roman" w:hAnsi="Times New Roman"/>
        </w:rPr>
        <w:t xml:space="preserve">ice </w:t>
      </w:r>
      <w:r w:rsidR="002F2326">
        <w:rPr>
          <w:rFonts w:ascii="Times New Roman" w:hAnsi="Times New Roman"/>
        </w:rPr>
        <w:t>Chairman</w:t>
      </w:r>
      <w:r>
        <w:rPr>
          <w:rFonts w:ascii="Times New Roman" w:hAnsi="Times New Roman"/>
        </w:rPr>
        <w:t xml:space="preserve">, if any, in order of their rank as fixed by the </w:t>
      </w:r>
      <w:r w:rsidR="002F2326">
        <w:rPr>
          <w:rFonts w:ascii="Times New Roman" w:hAnsi="Times New Roman"/>
        </w:rPr>
        <w:t xml:space="preserve">Entire </w:t>
      </w:r>
      <w:r>
        <w:rPr>
          <w:rFonts w:ascii="Times New Roman" w:hAnsi="Times New Roman"/>
        </w:rPr>
        <w:t xml:space="preserve">board, or, if not ranked, a </w:t>
      </w:r>
      <w:r w:rsidR="002F2326">
        <w:rPr>
          <w:rFonts w:ascii="Times New Roman" w:hAnsi="Times New Roman"/>
        </w:rPr>
        <w:t>V</w:t>
      </w:r>
      <w:r>
        <w:rPr>
          <w:rFonts w:ascii="Times New Roman" w:hAnsi="Times New Roman"/>
        </w:rPr>
        <w:t xml:space="preserve">ice </w:t>
      </w:r>
      <w:r w:rsidR="002F2326">
        <w:rPr>
          <w:rFonts w:ascii="Times New Roman" w:hAnsi="Times New Roman"/>
        </w:rPr>
        <w:t>Chairman</w:t>
      </w:r>
      <w:r>
        <w:rPr>
          <w:rFonts w:ascii="Times New Roman" w:hAnsi="Times New Roman"/>
        </w:rPr>
        <w:t xml:space="preserve"> designated by the </w:t>
      </w:r>
      <w:r w:rsidR="002F2326">
        <w:rPr>
          <w:rFonts w:ascii="Times New Roman" w:hAnsi="Times New Roman"/>
        </w:rPr>
        <w:t xml:space="preserve">Entire </w:t>
      </w:r>
      <w:r>
        <w:rPr>
          <w:rFonts w:ascii="Times New Roman" w:hAnsi="Times New Roman"/>
        </w:rPr>
        <w:t xml:space="preserve">board, shall perform the duties of the </w:t>
      </w:r>
      <w:r w:rsidR="002F2326">
        <w:rPr>
          <w:rFonts w:ascii="Times New Roman" w:hAnsi="Times New Roman"/>
        </w:rPr>
        <w:t>Chairman</w:t>
      </w:r>
      <w:r>
        <w:rPr>
          <w:rFonts w:ascii="Times New Roman" w:hAnsi="Times New Roman"/>
        </w:rPr>
        <w:t xml:space="preserve">.  When so acting, a </w:t>
      </w:r>
      <w:r w:rsidR="002F2326">
        <w:rPr>
          <w:rFonts w:ascii="Times New Roman" w:hAnsi="Times New Roman"/>
        </w:rPr>
        <w:t>V</w:t>
      </w:r>
      <w:r>
        <w:rPr>
          <w:rFonts w:ascii="Times New Roman" w:hAnsi="Times New Roman"/>
        </w:rPr>
        <w:t xml:space="preserve">ice </w:t>
      </w:r>
      <w:r w:rsidR="002F2326">
        <w:rPr>
          <w:rFonts w:ascii="Times New Roman" w:hAnsi="Times New Roman"/>
        </w:rPr>
        <w:t>Chairman</w:t>
      </w:r>
      <w:r>
        <w:rPr>
          <w:rFonts w:ascii="Times New Roman" w:hAnsi="Times New Roman"/>
        </w:rPr>
        <w:t xml:space="preserve"> shall have all powers of, and be subject to, all restrictions on the </w:t>
      </w:r>
      <w:r w:rsidR="002F2326">
        <w:rPr>
          <w:rFonts w:ascii="Times New Roman" w:hAnsi="Times New Roman"/>
        </w:rPr>
        <w:t>Chairman</w:t>
      </w:r>
      <w:r>
        <w:rPr>
          <w:rFonts w:ascii="Times New Roman" w:hAnsi="Times New Roman"/>
        </w:rPr>
        <w:t xml:space="preserve">.  The </w:t>
      </w:r>
      <w:r w:rsidR="002F2326">
        <w:rPr>
          <w:rFonts w:ascii="Times New Roman" w:hAnsi="Times New Roman"/>
        </w:rPr>
        <w:t>V</w:t>
      </w:r>
      <w:r>
        <w:rPr>
          <w:rFonts w:ascii="Times New Roman" w:hAnsi="Times New Roman"/>
        </w:rPr>
        <w:t xml:space="preserve">ice </w:t>
      </w:r>
      <w:r w:rsidR="002F2326">
        <w:rPr>
          <w:rFonts w:ascii="Times New Roman" w:hAnsi="Times New Roman"/>
        </w:rPr>
        <w:t>Chairmen</w:t>
      </w:r>
      <w:r>
        <w:rPr>
          <w:rFonts w:ascii="Times New Roman" w:hAnsi="Times New Roman"/>
        </w:rPr>
        <w:t xml:space="preserve"> shall have such other powers and perform such other duties as the </w:t>
      </w:r>
      <w:r w:rsidR="002F2326">
        <w:rPr>
          <w:rFonts w:ascii="Times New Roman" w:hAnsi="Times New Roman"/>
        </w:rPr>
        <w:t xml:space="preserve">Entire </w:t>
      </w:r>
      <w:r>
        <w:rPr>
          <w:rFonts w:ascii="Times New Roman" w:hAnsi="Times New Roman"/>
        </w:rPr>
        <w:t>board or the bylaws may prescribe.</w:t>
      </w:r>
    </w:p>
    <w:p w14:paraId="4A333AA0" w14:textId="77777777" w:rsidR="00A71057" w:rsidRDefault="00A71057" w:rsidP="00282225">
      <w:pPr>
        <w:ind w:firstLine="720"/>
        <w:rPr>
          <w:rFonts w:ascii="Times New Roman" w:hAnsi="Times New Roman"/>
        </w:rPr>
      </w:pPr>
    </w:p>
    <w:p w14:paraId="2A5CDCF9" w14:textId="77777777" w:rsidR="00A71057" w:rsidRDefault="00A71057" w:rsidP="00282225">
      <w:pPr>
        <w:ind w:firstLine="720"/>
        <w:rPr>
          <w:rFonts w:ascii="Times New Roman" w:hAnsi="Times New Roman"/>
        </w:rPr>
      </w:pPr>
      <w:r>
        <w:rPr>
          <w:rFonts w:ascii="Times New Roman" w:hAnsi="Times New Roman"/>
        </w:rPr>
        <w:tab/>
        <w:t xml:space="preserve">(4)  </w:t>
      </w:r>
      <w:r w:rsidRPr="005440DB">
        <w:rPr>
          <w:rFonts w:ascii="Times New Roman" w:hAnsi="Times New Roman"/>
          <w:u w:val="single"/>
        </w:rPr>
        <w:t>Secretary</w:t>
      </w:r>
      <w:r>
        <w:rPr>
          <w:rFonts w:ascii="Times New Roman" w:hAnsi="Times New Roman"/>
        </w:rPr>
        <w:t xml:space="preserve">.  </w:t>
      </w:r>
    </w:p>
    <w:p w14:paraId="479615EC" w14:textId="77777777" w:rsidR="00A71057" w:rsidRDefault="00A71057" w:rsidP="00282225">
      <w:pPr>
        <w:ind w:firstLine="720"/>
        <w:rPr>
          <w:rFonts w:ascii="Times New Roman" w:hAnsi="Times New Roman"/>
        </w:rPr>
      </w:pPr>
    </w:p>
    <w:p w14:paraId="63D3D3ED" w14:textId="77777777" w:rsidR="00A71057" w:rsidRDefault="00A71057" w:rsidP="00282225">
      <w:pPr>
        <w:ind w:firstLine="720"/>
        <w:rPr>
          <w:rFonts w:ascii="Times New Roman" w:hAnsi="Times New Roman"/>
        </w:rPr>
      </w:pPr>
      <w:r>
        <w:rPr>
          <w:rFonts w:ascii="Times New Roman" w:hAnsi="Times New Roman"/>
        </w:rPr>
        <w:tab/>
      </w:r>
      <w:r>
        <w:rPr>
          <w:rFonts w:ascii="Times New Roman" w:hAnsi="Times New Roman"/>
        </w:rPr>
        <w:tab/>
        <w:t>(</w:t>
      </w:r>
      <w:proofErr w:type="spellStart"/>
      <w:r>
        <w:rPr>
          <w:rFonts w:ascii="Times New Roman" w:hAnsi="Times New Roman"/>
        </w:rPr>
        <w:t>i</w:t>
      </w:r>
      <w:proofErr w:type="spellEnd"/>
      <w:r>
        <w:rPr>
          <w:rFonts w:ascii="Times New Roman" w:hAnsi="Times New Roman"/>
        </w:rPr>
        <w:t xml:space="preserve">)  </w:t>
      </w:r>
      <w:r w:rsidRPr="005440DB">
        <w:rPr>
          <w:rFonts w:ascii="Times New Roman" w:hAnsi="Times New Roman"/>
          <w:u w:val="single"/>
        </w:rPr>
        <w:t>Book of Minutes</w:t>
      </w:r>
      <w:r>
        <w:rPr>
          <w:rFonts w:ascii="Times New Roman" w:hAnsi="Times New Roman"/>
        </w:rPr>
        <w:t xml:space="preserve">.  The secretary shall keep, or cause to be kept, at the corporation’s principal office or such other place as the board may direct, a book of minutes of all meetings, proceedings and actions of the board and of committees of the board.  The minutes of meetings shall include the time and place that the meeting was held, whether the meeting was annual, regular or special and, if special, how authorized, the notice given, the names of those present at the board and committee meetings.  The secretary shall keep, or cause to be kept, at the principal office in California, a copy of the articles of incorporation and bylaws as amended to date.  </w:t>
      </w:r>
    </w:p>
    <w:p w14:paraId="50761917" w14:textId="77777777" w:rsidR="00A71057" w:rsidRDefault="00A71057" w:rsidP="00282225">
      <w:pPr>
        <w:ind w:firstLine="720"/>
        <w:rPr>
          <w:rFonts w:ascii="Times New Roman" w:hAnsi="Times New Roman"/>
        </w:rPr>
      </w:pPr>
    </w:p>
    <w:p w14:paraId="5DAD7A12" w14:textId="2757A73F" w:rsidR="00A71057" w:rsidRDefault="00A71057" w:rsidP="00282225">
      <w:pPr>
        <w:ind w:firstLine="720"/>
        <w:rPr>
          <w:rFonts w:ascii="Times New Roman" w:hAnsi="Times New Roman"/>
        </w:rPr>
      </w:pPr>
      <w:r>
        <w:rPr>
          <w:rFonts w:ascii="Times New Roman" w:hAnsi="Times New Roman"/>
        </w:rPr>
        <w:tab/>
      </w:r>
      <w:r>
        <w:rPr>
          <w:rFonts w:ascii="Times New Roman" w:hAnsi="Times New Roman"/>
        </w:rPr>
        <w:tab/>
        <w:t xml:space="preserve">(ii)  </w:t>
      </w:r>
      <w:r w:rsidRPr="005440DB">
        <w:rPr>
          <w:rFonts w:ascii="Times New Roman" w:hAnsi="Times New Roman"/>
          <w:u w:val="single"/>
        </w:rPr>
        <w:t>Notices, Seal and Other Duties</w:t>
      </w:r>
      <w:r w:rsidR="002F2326">
        <w:rPr>
          <w:rFonts w:ascii="Times New Roman" w:hAnsi="Times New Roman"/>
        </w:rPr>
        <w:t>.  The S</w:t>
      </w:r>
      <w:r>
        <w:rPr>
          <w:rFonts w:ascii="Times New Roman" w:hAnsi="Times New Roman"/>
        </w:rPr>
        <w:t>ecretary shall give, or cause to be given</w:t>
      </w:r>
      <w:r w:rsidR="002F2326">
        <w:rPr>
          <w:rFonts w:ascii="Times New Roman" w:hAnsi="Times New Roman"/>
        </w:rPr>
        <w:t>,</w:t>
      </w:r>
      <w:r>
        <w:rPr>
          <w:rFonts w:ascii="Times New Roman" w:hAnsi="Times New Roman"/>
        </w:rPr>
        <w:t xml:space="preserve"> no</w:t>
      </w:r>
      <w:r w:rsidR="002F2326">
        <w:rPr>
          <w:rFonts w:ascii="Times New Roman" w:hAnsi="Times New Roman"/>
        </w:rPr>
        <w:t>tice of all meetings of members</w:t>
      </w:r>
      <w:r>
        <w:rPr>
          <w:rFonts w:ascii="Times New Roman" w:hAnsi="Times New Roman"/>
        </w:rPr>
        <w:t xml:space="preserve"> of the </w:t>
      </w:r>
      <w:r w:rsidR="002F2326">
        <w:rPr>
          <w:rFonts w:ascii="Times New Roman" w:hAnsi="Times New Roman"/>
        </w:rPr>
        <w:t xml:space="preserve">Entire </w:t>
      </w:r>
      <w:r>
        <w:rPr>
          <w:rFonts w:ascii="Times New Roman" w:hAnsi="Times New Roman"/>
        </w:rPr>
        <w:t>board</w:t>
      </w:r>
      <w:r w:rsidR="002F2326">
        <w:rPr>
          <w:rFonts w:ascii="Times New Roman" w:hAnsi="Times New Roman"/>
        </w:rPr>
        <w:t xml:space="preserve"> and Region boards,</w:t>
      </w:r>
      <w:r>
        <w:rPr>
          <w:rFonts w:ascii="Times New Roman" w:hAnsi="Times New Roman"/>
        </w:rPr>
        <w:t xml:space="preserve"> and of </w:t>
      </w:r>
      <w:r w:rsidR="002F2326">
        <w:rPr>
          <w:rFonts w:ascii="Times New Roman" w:hAnsi="Times New Roman"/>
        </w:rPr>
        <w:t>task force</w:t>
      </w:r>
      <w:r>
        <w:rPr>
          <w:rFonts w:ascii="Times New Roman" w:hAnsi="Times New Roman"/>
        </w:rPr>
        <w:t xml:space="preserve"> required by </w:t>
      </w:r>
      <w:r w:rsidR="002F2326">
        <w:rPr>
          <w:rFonts w:ascii="Times New Roman" w:hAnsi="Times New Roman"/>
        </w:rPr>
        <w:t>these bylaws to be given.  The S</w:t>
      </w:r>
      <w:r>
        <w:rPr>
          <w:rFonts w:ascii="Times New Roman" w:hAnsi="Times New Roman"/>
        </w:rPr>
        <w:t xml:space="preserve">ecretary shall have such other powers and perform such other duties as the </w:t>
      </w:r>
      <w:r w:rsidR="002F2326">
        <w:rPr>
          <w:rFonts w:ascii="Times New Roman" w:hAnsi="Times New Roman"/>
        </w:rPr>
        <w:t xml:space="preserve">Entire </w:t>
      </w:r>
      <w:r>
        <w:rPr>
          <w:rFonts w:ascii="Times New Roman" w:hAnsi="Times New Roman"/>
        </w:rPr>
        <w:t xml:space="preserve">board or the bylaws may prescribe.  </w:t>
      </w:r>
    </w:p>
    <w:p w14:paraId="6330E1E6" w14:textId="77777777" w:rsidR="00A71057" w:rsidRDefault="00A71057" w:rsidP="00282225">
      <w:pPr>
        <w:ind w:firstLine="720"/>
        <w:rPr>
          <w:rFonts w:ascii="Times New Roman" w:hAnsi="Times New Roman"/>
        </w:rPr>
      </w:pPr>
    </w:p>
    <w:p w14:paraId="65571AD4" w14:textId="77777777" w:rsidR="00A71057" w:rsidRDefault="00A71057" w:rsidP="00282225">
      <w:pPr>
        <w:ind w:firstLine="720"/>
        <w:rPr>
          <w:rFonts w:ascii="Times New Roman" w:hAnsi="Times New Roman"/>
        </w:rPr>
      </w:pPr>
      <w:r>
        <w:rPr>
          <w:rFonts w:ascii="Times New Roman" w:hAnsi="Times New Roman"/>
        </w:rPr>
        <w:tab/>
        <w:t xml:space="preserve">(5)  </w:t>
      </w:r>
      <w:r w:rsidRPr="005440DB">
        <w:rPr>
          <w:rFonts w:ascii="Times New Roman" w:hAnsi="Times New Roman"/>
          <w:u w:val="single"/>
        </w:rPr>
        <w:t>Chief Financial Officer</w:t>
      </w:r>
      <w:r>
        <w:rPr>
          <w:rFonts w:ascii="Times New Roman" w:hAnsi="Times New Roman"/>
        </w:rPr>
        <w:t xml:space="preserve">.  </w:t>
      </w:r>
    </w:p>
    <w:p w14:paraId="59AD34E5" w14:textId="77777777" w:rsidR="00A71057" w:rsidRDefault="00A71057" w:rsidP="00282225">
      <w:pPr>
        <w:ind w:firstLine="720"/>
        <w:rPr>
          <w:rFonts w:ascii="Times New Roman" w:hAnsi="Times New Roman"/>
        </w:rPr>
      </w:pPr>
    </w:p>
    <w:p w14:paraId="64D31506" w14:textId="2AF8448C" w:rsidR="00A71057" w:rsidRDefault="00A71057" w:rsidP="00282225">
      <w:pPr>
        <w:ind w:firstLine="720"/>
        <w:rPr>
          <w:rFonts w:ascii="Times New Roman" w:hAnsi="Times New Roman"/>
        </w:rPr>
      </w:pPr>
      <w:r>
        <w:rPr>
          <w:rFonts w:ascii="Times New Roman" w:hAnsi="Times New Roman"/>
        </w:rPr>
        <w:tab/>
      </w:r>
      <w:r>
        <w:rPr>
          <w:rFonts w:ascii="Times New Roman" w:hAnsi="Times New Roman"/>
        </w:rPr>
        <w:tab/>
        <w:t>(</w:t>
      </w:r>
      <w:proofErr w:type="spellStart"/>
      <w:r>
        <w:rPr>
          <w:rFonts w:ascii="Times New Roman" w:hAnsi="Times New Roman"/>
        </w:rPr>
        <w:t>i</w:t>
      </w:r>
      <w:proofErr w:type="spellEnd"/>
      <w:r>
        <w:rPr>
          <w:rFonts w:ascii="Times New Roman" w:hAnsi="Times New Roman"/>
        </w:rPr>
        <w:t xml:space="preserve">)  </w:t>
      </w:r>
      <w:r w:rsidRPr="005440DB">
        <w:rPr>
          <w:rFonts w:ascii="Times New Roman" w:hAnsi="Times New Roman"/>
          <w:u w:val="single"/>
        </w:rPr>
        <w:t>Books of Account</w:t>
      </w:r>
      <w:r>
        <w:rPr>
          <w:rFonts w:ascii="Times New Roman" w:hAnsi="Times New Roman"/>
        </w:rPr>
        <w:t xml:space="preserve">.  The </w:t>
      </w:r>
      <w:r w:rsidR="002F2326">
        <w:rPr>
          <w:rFonts w:ascii="Times New Roman" w:hAnsi="Times New Roman"/>
        </w:rPr>
        <w:t>C</w:t>
      </w:r>
      <w:r>
        <w:rPr>
          <w:rFonts w:ascii="Times New Roman" w:hAnsi="Times New Roman"/>
        </w:rPr>
        <w:t xml:space="preserve">hief </w:t>
      </w:r>
      <w:r w:rsidR="002F2326">
        <w:rPr>
          <w:rFonts w:ascii="Times New Roman" w:hAnsi="Times New Roman"/>
        </w:rPr>
        <w:t>F</w:t>
      </w:r>
      <w:r>
        <w:rPr>
          <w:rFonts w:ascii="Times New Roman" w:hAnsi="Times New Roman"/>
        </w:rPr>
        <w:t xml:space="preserve">inancial </w:t>
      </w:r>
      <w:r w:rsidR="002F2326">
        <w:rPr>
          <w:rFonts w:ascii="Times New Roman" w:hAnsi="Times New Roman"/>
        </w:rPr>
        <w:t>Of</w:t>
      </w:r>
      <w:r>
        <w:rPr>
          <w:rFonts w:ascii="Times New Roman" w:hAnsi="Times New Roman"/>
        </w:rPr>
        <w:t xml:space="preserve">ficer shall keep and maintain, or cause to be kept and maintained, adequate and correct books and accounts of the corporation’s properties and transactions.  The </w:t>
      </w:r>
      <w:r w:rsidR="002F2326">
        <w:rPr>
          <w:rFonts w:ascii="Times New Roman" w:hAnsi="Times New Roman"/>
        </w:rPr>
        <w:t>C</w:t>
      </w:r>
      <w:r>
        <w:rPr>
          <w:rFonts w:ascii="Times New Roman" w:hAnsi="Times New Roman"/>
        </w:rPr>
        <w:t xml:space="preserve">hief </w:t>
      </w:r>
      <w:r w:rsidR="002F2326">
        <w:rPr>
          <w:rFonts w:ascii="Times New Roman" w:hAnsi="Times New Roman"/>
        </w:rPr>
        <w:t>F</w:t>
      </w:r>
      <w:r>
        <w:rPr>
          <w:rFonts w:ascii="Times New Roman" w:hAnsi="Times New Roman"/>
        </w:rPr>
        <w:t xml:space="preserve">inancial </w:t>
      </w:r>
      <w:r w:rsidR="002F2326">
        <w:rPr>
          <w:rFonts w:ascii="Times New Roman" w:hAnsi="Times New Roman"/>
        </w:rPr>
        <w:t>O</w:t>
      </w:r>
      <w:r>
        <w:rPr>
          <w:rFonts w:ascii="Times New Roman" w:hAnsi="Times New Roman"/>
        </w:rPr>
        <w:t xml:space="preserve">fficer shall send, or cause to be given, to the members and directors such financial statements and reports as are required to be given by law, by these </w:t>
      </w:r>
      <w:r w:rsidR="002F2326">
        <w:rPr>
          <w:rFonts w:ascii="Times New Roman" w:hAnsi="Times New Roman"/>
        </w:rPr>
        <w:t>B</w:t>
      </w:r>
      <w:r>
        <w:rPr>
          <w:rFonts w:ascii="Times New Roman" w:hAnsi="Times New Roman"/>
        </w:rPr>
        <w:t>y</w:t>
      </w:r>
      <w:r w:rsidR="00390E9D">
        <w:rPr>
          <w:rFonts w:ascii="Times New Roman" w:hAnsi="Times New Roman"/>
        </w:rPr>
        <w:t>-</w:t>
      </w:r>
      <w:r w:rsidR="002F2326">
        <w:rPr>
          <w:rFonts w:ascii="Times New Roman" w:hAnsi="Times New Roman"/>
        </w:rPr>
        <w:t>L</w:t>
      </w:r>
      <w:r>
        <w:rPr>
          <w:rFonts w:ascii="Times New Roman" w:hAnsi="Times New Roman"/>
        </w:rPr>
        <w:t xml:space="preserve">aws or by the </w:t>
      </w:r>
      <w:r w:rsidR="002F2326">
        <w:rPr>
          <w:rFonts w:ascii="Times New Roman" w:hAnsi="Times New Roman"/>
        </w:rPr>
        <w:t xml:space="preserve">Entire </w:t>
      </w:r>
      <w:r>
        <w:rPr>
          <w:rFonts w:ascii="Times New Roman" w:hAnsi="Times New Roman"/>
        </w:rPr>
        <w:t xml:space="preserve">board.  The books of account shall be open to inspection by any director at all reasonable times.  </w:t>
      </w:r>
    </w:p>
    <w:p w14:paraId="10DA6D3C" w14:textId="77777777" w:rsidR="00A71057" w:rsidRDefault="00A71057" w:rsidP="00282225">
      <w:pPr>
        <w:ind w:firstLine="720"/>
        <w:rPr>
          <w:rFonts w:ascii="Times New Roman" w:hAnsi="Times New Roman"/>
        </w:rPr>
      </w:pPr>
    </w:p>
    <w:p w14:paraId="47623517" w14:textId="77777777" w:rsidR="00384E73" w:rsidRDefault="00A71057" w:rsidP="00282225">
      <w:pPr>
        <w:ind w:firstLine="720"/>
        <w:rPr>
          <w:rFonts w:ascii="Times New Roman" w:hAnsi="Times New Roman"/>
        </w:rPr>
      </w:pPr>
      <w:r>
        <w:rPr>
          <w:rFonts w:ascii="Times New Roman" w:hAnsi="Times New Roman"/>
        </w:rPr>
        <w:lastRenderedPageBreak/>
        <w:tab/>
      </w:r>
      <w:r>
        <w:rPr>
          <w:rFonts w:ascii="Times New Roman" w:hAnsi="Times New Roman"/>
        </w:rPr>
        <w:tab/>
      </w:r>
    </w:p>
    <w:p w14:paraId="269D5969" w14:textId="1D9B9058" w:rsidR="00A71057" w:rsidRDefault="00A71057" w:rsidP="00282225">
      <w:pPr>
        <w:ind w:firstLine="720"/>
        <w:rPr>
          <w:rFonts w:ascii="Times New Roman" w:hAnsi="Times New Roman"/>
        </w:rPr>
      </w:pPr>
      <w:r>
        <w:rPr>
          <w:rFonts w:ascii="Times New Roman" w:hAnsi="Times New Roman"/>
        </w:rPr>
        <w:t xml:space="preserve">(ii)  </w:t>
      </w:r>
      <w:r w:rsidRPr="00B0723D">
        <w:rPr>
          <w:rFonts w:ascii="Times New Roman" w:hAnsi="Times New Roman"/>
          <w:u w:val="single"/>
        </w:rPr>
        <w:t>Deposit and Disbursement of Money and Valuables</w:t>
      </w:r>
      <w:r>
        <w:rPr>
          <w:rFonts w:ascii="Times New Roman" w:hAnsi="Times New Roman"/>
        </w:rPr>
        <w:t xml:space="preserve">. The Chief </w:t>
      </w:r>
      <w:r w:rsidR="002F2326">
        <w:rPr>
          <w:rFonts w:ascii="Times New Roman" w:hAnsi="Times New Roman"/>
        </w:rPr>
        <w:t>F</w:t>
      </w:r>
      <w:r>
        <w:rPr>
          <w:rFonts w:ascii="Times New Roman" w:hAnsi="Times New Roman"/>
        </w:rPr>
        <w:t xml:space="preserve">inancial </w:t>
      </w:r>
      <w:r w:rsidR="002F2326">
        <w:rPr>
          <w:rFonts w:ascii="Times New Roman" w:hAnsi="Times New Roman"/>
        </w:rPr>
        <w:t>O</w:t>
      </w:r>
      <w:r>
        <w:rPr>
          <w:rFonts w:ascii="Times New Roman" w:hAnsi="Times New Roman"/>
        </w:rPr>
        <w:t xml:space="preserve">fficer shall deposit, or cause to be deposited, all money and other valuables in the name and to the credit of the corporation with such depositories as the </w:t>
      </w:r>
      <w:r w:rsidR="002F2326">
        <w:rPr>
          <w:rFonts w:ascii="Times New Roman" w:hAnsi="Times New Roman"/>
        </w:rPr>
        <w:t xml:space="preserve">Entire </w:t>
      </w:r>
      <w:r>
        <w:rPr>
          <w:rFonts w:ascii="Times New Roman" w:hAnsi="Times New Roman"/>
        </w:rPr>
        <w:t xml:space="preserve">board may designate, shall disburse the corporation’s funds as the </w:t>
      </w:r>
      <w:r w:rsidR="002F2326">
        <w:rPr>
          <w:rFonts w:ascii="Times New Roman" w:hAnsi="Times New Roman"/>
        </w:rPr>
        <w:t xml:space="preserve">Entire </w:t>
      </w:r>
      <w:r>
        <w:rPr>
          <w:rFonts w:ascii="Times New Roman" w:hAnsi="Times New Roman"/>
        </w:rPr>
        <w:t xml:space="preserve">board may order, shall render to the </w:t>
      </w:r>
      <w:r w:rsidR="002F2326">
        <w:rPr>
          <w:rFonts w:ascii="Times New Roman" w:hAnsi="Times New Roman"/>
        </w:rPr>
        <w:t>C</w:t>
      </w:r>
      <w:r>
        <w:rPr>
          <w:rFonts w:ascii="Times New Roman" w:hAnsi="Times New Roman"/>
        </w:rPr>
        <w:t xml:space="preserve">hairman of the </w:t>
      </w:r>
      <w:r w:rsidR="002F2326">
        <w:rPr>
          <w:rFonts w:ascii="Times New Roman" w:hAnsi="Times New Roman"/>
        </w:rPr>
        <w:t>B</w:t>
      </w:r>
      <w:r>
        <w:rPr>
          <w:rFonts w:ascii="Times New Roman" w:hAnsi="Times New Roman"/>
        </w:rPr>
        <w:t xml:space="preserve">oard, if any, and the </w:t>
      </w:r>
      <w:r w:rsidR="002F2326">
        <w:rPr>
          <w:rFonts w:ascii="Times New Roman" w:hAnsi="Times New Roman"/>
        </w:rPr>
        <w:t xml:space="preserve">Entire </w:t>
      </w:r>
      <w:r>
        <w:rPr>
          <w:rFonts w:ascii="Times New Roman" w:hAnsi="Times New Roman"/>
        </w:rPr>
        <w:t xml:space="preserve">board, when requested, an account of all transactions as chief financial officer and of the financial condition of the corporation, and shall have such other powers and perform such other duties as the </w:t>
      </w:r>
      <w:r w:rsidR="002F2326">
        <w:rPr>
          <w:rFonts w:ascii="Times New Roman" w:hAnsi="Times New Roman"/>
        </w:rPr>
        <w:t xml:space="preserve">Entire </w:t>
      </w:r>
      <w:r>
        <w:rPr>
          <w:rFonts w:ascii="Times New Roman" w:hAnsi="Times New Roman"/>
        </w:rPr>
        <w:t>board or the bylaws may prescribe.</w:t>
      </w:r>
    </w:p>
    <w:p w14:paraId="7D7BD6F9" w14:textId="77777777" w:rsidR="00A71057" w:rsidRDefault="00A71057" w:rsidP="00282225">
      <w:pPr>
        <w:ind w:firstLine="720"/>
        <w:rPr>
          <w:rFonts w:ascii="Times New Roman" w:hAnsi="Times New Roman"/>
        </w:rPr>
      </w:pPr>
    </w:p>
    <w:p w14:paraId="12F319C0" w14:textId="53D04F54" w:rsidR="00A71057" w:rsidRDefault="00A71057" w:rsidP="00282225">
      <w:pPr>
        <w:ind w:firstLine="720"/>
        <w:rPr>
          <w:rFonts w:ascii="Times New Roman" w:hAnsi="Times New Roman"/>
        </w:rPr>
      </w:pPr>
      <w:r>
        <w:rPr>
          <w:rFonts w:ascii="Times New Roman" w:hAnsi="Times New Roman"/>
        </w:rPr>
        <w:tab/>
      </w:r>
      <w:r>
        <w:rPr>
          <w:rFonts w:ascii="Times New Roman" w:hAnsi="Times New Roman"/>
        </w:rPr>
        <w:tab/>
        <w:t xml:space="preserve">(iii)  </w:t>
      </w:r>
      <w:r w:rsidRPr="00B0723D">
        <w:rPr>
          <w:rFonts w:ascii="Times New Roman" w:hAnsi="Times New Roman"/>
          <w:u w:val="single"/>
        </w:rPr>
        <w:t>Bond</w:t>
      </w:r>
      <w:r>
        <w:rPr>
          <w:rFonts w:ascii="Times New Roman" w:hAnsi="Times New Roman"/>
        </w:rPr>
        <w:t xml:space="preserve">.  If required by the </w:t>
      </w:r>
      <w:r w:rsidR="002F2326">
        <w:rPr>
          <w:rFonts w:ascii="Times New Roman" w:hAnsi="Times New Roman"/>
        </w:rPr>
        <w:t>Entire b</w:t>
      </w:r>
      <w:r>
        <w:rPr>
          <w:rFonts w:ascii="Times New Roman" w:hAnsi="Times New Roman"/>
        </w:rPr>
        <w:t xml:space="preserve">oard, the </w:t>
      </w:r>
      <w:r w:rsidR="002F2326">
        <w:rPr>
          <w:rFonts w:ascii="Times New Roman" w:hAnsi="Times New Roman"/>
        </w:rPr>
        <w:t>C</w:t>
      </w:r>
      <w:r>
        <w:rPr>
          <w:rFonts w:ascii="Times New Roman" w:hAnsi="Times New Roman"/>
        </w:rPr>
        <w:t xml:space="preserve">hief </w:t>
      </w:r>
      <w:r w:rsidR="002F2326">
        <w:rPr>
          <w:rFonts w:ascii="Times New Roman" w:hAnsi="Times New Roman"/>
        </w:rPr>
        <w:t>F</w:t>
      </w:r>
      <w:r>
        <w:rPr>
          <w:rFonts w:ascii="Times New Roman" w:hAnsi="Times New Roman"/>
        </w:rPr>
        <w:t xml:space="preserve">inancial </w:t>
      </w:r>
      <w:r w:rsidR="002F2326">
        <w:rPr>
          <w:rFonts w:ascii="Times New Roman" w:hAnsi="Times New Roman"/>
        </w:rPr>
        <w:t>O</w:t>
      </w:r>
      <w:r>
        <w:rPr>
          <w:rFonts w:ascii="Times New Roman" w:hAnsi="Times New Roman"/>
        </w:rPr>
        <w:t xml:space="preserve">fficer shall give the corporation a bond in the amount and with the surety, of sureties, specified by the </w:t>
      </w:r>
      <w:r w:rsidR="002F2326">
        <w:rPr>
          <w:rFonts w:ascii="Times New Roman" w:hAnsi="Times New Roman"/>
        </w:rPr>
        <w:t xml:space="preserve">Entire </w:t>
      </w:r>
      <w:r>
        <w:rPr>
          <w:rFonts w:ascii="Times New Roman" w:hAnsi="Times New Roman"/>
        </w:rPr>
        <w:t xml:space="preserve">board of faithful performance of the duties of the office and for restoration to the corporation of all of its books, papers, vouchers, money and other property of every kind in the possession or under the control of the </w:t>
      </w:r>
      <w:r w:rsidR="002F2326">
        <w:rPr>
          <w:rFonts w:ascii="Times New Roman" w:hAnsi="Times New Roman"/>
        </w:rPr>
        <w:t>C</w:t>
      </w:r>
      <w:r>
        <w:rPr>
          <w:rFonts w:ascii="Times New Roman" w:hAnsi="Times New Roman"/>
        </w:rPr>
        <w:t xml:space="preserve">hief </w:t>
      </w:r>
      <w:r w:rsidR="002F2326">
        <w:rPr>
          <w:rFonts w:ascii="Times New Roman" w:hAnsi="Times New Roman"/>
        </w:rPr>
        <w:t>F</w:t>
      </w:r>
      <w:r>
        <w:rPr>
          <w:rFonts w:ascii="Times New Roman" w:hAnsi="Times New Roman"/>
        </w:rPr>
        <w:t xml:space="preserve">inancial </w:t>
      </w:r>
      <w:r w:rsidR="002F2326">
        <w:rPr>
          <w:rFonts w:ascii="Times New Roman" w:hAnsi="Times New Roman"/>
        </w:rPr>
        <w:t>O</w:t>
      </w:r>
      <w:r>
        <w:rPr>
          <w:rFonts w:ascii="Times New Roman" w:hAnsi="Times New Roman"/>
        </w:rPr>
        <w:t xml:space="preserve">fficer on his or her death, resignation, retirement or removal from office.  </w:t>
      </w:r>
    </w:p>
    <w:p w14:paraId="132FA801" w14:textId="77777777" w:rsidR="00A71057" w:rsidRDefault="00A71057" w:rsidP="00282225">
      <w:pPr>
        <w:ind w:firstLine="720"/>
        <w:rPr>
          <w:rFonts w:ascii="Times New Roman" w:hAnsi="Times New Roman"/>
        </w:rPr>
      </w:pPr>
    </w:p>
    <w:p w14:paraId="264CEC42" w14:textId="77777777" w:rsidR="00A71057" w:rsidRDefault="00A71057" w:rsidP="00282225">
      <w:pPr>
        <w:ind w:firstLine="720"/>
        <w:rPr>
          <w:rFonts w:ascii="Times New Roman" w:hAnsi="Times New Roman"/>
        </w:rPr>
      </w:pPr>
      <w:r>
        <w:rPr>
          <w:rFonts w:ascii="Times New Roman" w:hAnsi="Times New Roman"/>
        </w:rPr>
        <w:t xml:space="preserve">7.  </w:t>
      </w:r>
      <w:r w:rsidRPr="00FE1872">
        <w:rPr>
          <w:rFonts w:ascii="Times New Roman" w:hAnsi="Times New Roman"/>
          <w:u w:val="single"/>
        </w:rPr>
        <w:t>Indemnification</w:t>
      </w:r>
      <w:r>
        <w:rPr>
          <w:rFonts w:ascii="Times New Roman" w:hAnsi="Times New Roman"/>
        </w:rPr>
        <w:t xml:space="preserve">.  </w:t>
      </w:r>
    </w:p>
    <w:p w14:paraId="701054CC" w14:textId="77777777" w:rsidR="00A71057" w:rsidRDefault="00A71057" w:rsidP="00282225">
      <w:pPr>
        <w:ind w:firstLine="720"/>
        <w:rPr>
          <w:rFonts w:ascii="Times New Roman" w:hAnsi="Times New Roman"/>
        </w:rPr>
      </w:pPr>
    </w:p>
    <w:p w14:paraId="3D92187C" w14:textId="77777777" w:rsidR="00A71057" w:rsidRDefault="00A71057" w:rsidP="00282225">
      <w:pPr>
        <w:ind w:firstLine="720"/>
        <w:rPr>
          <w:rFonts w:ascii="Times New Roman" w:hAnsi="Times New Roman"/>
        </w:rPr>
      </w:pPr>
      <w:r>
        <w:rPr>
          <w:rFonts w:ascii="Times New Roman" w:hAnsi="Times New Roman"/>
        </w:rPr>
        <w:t xml:space="preserve">     (a)     </w:t>
      </w:r>
      <w:r w:rsidRPr="00FE1872">
        <w:rPr>
          <w:rFonts w:ascii="Times New Roman" w:hAnsi="Times New Roman"/>
          <w:u w:val="single"/>
        </w:rPr>
        <w:t>Right of Indemnity</w:t>
      </w:r>
      <w:r>
        <w:rPr>
          <w:rFonts w:ascii="Times New Roman" w:hAnsi="Times New Roman"/>
        </w:rPr>
        <w:t>. To the fullest extent permitted by law, this corporation shall indemnify its directors, Officers, employees and other persons described in Section 5238(a) of the California Corporations Code, including persons formerly occupying any such position, against all expenses, judgments, fines, settlements and other amounts actually and reasonably incurred by them in connection with any “proceeding” as that term is used in that section, and including an action by, or in right of, the corporation by reason of the fact that the person is or was a person described in that section.  “Expenses”, as used in this bylaw, shall have the same meaning as in Section 5238 (a) of the California Corporations Code.</w:t>
      </w:r>
    </w:p>
    <w:p w14:paraId="28C228FC" w14:textId="77777777" w:rsidR="00A71057" w:rsidRDefault="00A71057" w:rsidP="00282225">
      <w:pPr>
        <w:ind w:firstLine="720"/>
        <w:rPr>
          <w:rFonts w:ascii="Times New Roman" w:hAnsi="Times New Roman"/>
        </w:rPr>
      </w:pPr>
    </w:p>
    <w:p w14:paraId="3BAB2084" w14:textId="77777777" w:rsidR="00A71057" w:rsidRDefault="00A71057" w:rsidP="00282225">
      <w:pPr>
        <w:ind w:firstLine="720"/>
        <w:rPr>
          <w:rFonts w:ascii="Times New Roman" w:hAnsi="Times New Roman"/>
        </w:rPr>
      </w:pPr>
      <w:r>
        <w:rPr>
          <w:rFonts w:ascii="Times New Roman" w:hAnsi="Times New Roman"/>
        </w:rPr>
        <w:t xml:space="preserve">     (b)     </w:t>
      </w:r>
      <w:r w:rsidRPr="00333777">
        <w:rPr>
          <w:rFonts w:ascii="Times New Roman" w:hAnsi="Times New Roman"/>
          <w:u w:val="single"/>
        </w:rPr>
        <w:t>Approval of Indemnity</w:t>
      </w:r>
      <w:r>
        <w:rPr>
          <w:rFonts w:ascii="Times New Roman" w:hAnsi="Times New Roman"/>
        </w:rPr>
        <w:t xml:space="preserve">.  On written request to the board by any person seeking indemnification under Section 5238(b) or Section 5338(c) of the California Corporations Code, the board shall promptly determine under Section 5238(e) of the California Corporations Code whether the applicable standard of conduct set forth in Section 5238(b) or Section 5238(c) has been met and, if so, the board shall authorize indemnification.  If the board cannot authorize indemnification because of the number of directors who are parties to the proceeding with respect to which indemnification is sought prevents the formation of a quorum of directors who are not parties to that proceeding, the board shall promptly call a meeting of members.  At that meeting, the members shall determine under Section 5238(e) of the California Corporations Code whether the applicable standard of conduct set forth in Section 5238(b) or Section 5238(c) has been met and, if so, the members present at the meeting in person or by proxy shall authorize indemnification. </w:t>
      </w:r>
    </w:p>
    <w:p w14:paraId="2F0B410B" w14:textId="77777777" w:rsidR="00A71057" w:rsidRDefault="00A71057" w:rsidP="00282225">
      <w:pPr>
        <w:ind w:firstLine="720"/>
        <w:rPr>
          <w:rFonts w:ascii="Times New Roman" w:hAnsi="Times New Roman"/>
        </w:rPr>
      </w:pPr>
    </w:p>
    <w:p w14:paraId="5DCB1BB6" w14:textId="77777777" w:rsidR="00A71057" w:rsidRDefault="00A71057" w:rsidP="00282225">
      <w:pPr>
        <w:ind w:firstLine="720"/>
        <w:rPr>
          <w:rFonts w:ascii="Times New Roman" w:hAnsi="Times New Roman"/>
        </w:rPr>
      </w:pPr>
      <w:r>
        <w:rPr>
          <w:rFonts w:ascii="Times New Roman" w:hAnsi="Times New Roman"/>
        </w:rPr>
        <w:t xml:space="preserve">     (c)     </w:t>
      </w:r>
      <w:r w:rsidRPr="005A4DC9">
        <w:rPr>
          <w:rFonts w:ascii="Times New Roman" w:hAnsi="Times New Roman"/>
          <w:u w:val="single"/>
        </w:rPr>
        <w:t>Advancement of Expenses</w:t>
      </w:r>
      <w:r>
        <w:rPr>
          <w:rFonts w:ascii="Times New Roman" w:hAnsi="Times New Roman"/>
        </w:rPr>
        <w:t>.  To the fullest extent permitted by law, and except as otherwise determined by the board in a specific instance, expenses incurred by a person seeking indemnification under the preceding sections of these bylaws in defending any proceeding covered by those sections shall be advanced by the corporation before final disposition of the proceeding, on receipt by the corporation of an undertaking by or on behalf of that person that the advance will be repaid unless it is ultimately determined that the person is entitled to be indemnified by the corporation for those expenses.</w:t>
      </w:r>
    </w:p>
    <w:p w14:paraId="53F2F15A" w14:textId="77777777" w:rsidR="00A71057" w:rsidRDefault="00A71057" w:rsidP="00282225">
      <w:pPr>
        <w:ind w:firstLine="720"/>
        <w:rPr>
          <w:rFonts w:ascii="Times New Roman" w:hAnsi="Times New Roman"/>
        </w:rPr>
      </w:pPr>
    </w:p>
    <w:p w14:paraId="7B17C840" w14:textId="77777777" w:rsidR="00384E73" w:rsidRDefault="00384E73" w:rsidP="00282225">
      <w:pPr>
        <w:ind w:firstLine="720"/>
        <w:rPr>
          <w:rFonts w:ascii="Times New Roman" w:hAnsi="Times New Roman"/>
        </w:rPr>
      </w:pPr>
    </w:p>
    <w:p w14:paraId="2A21FA8A" w14:textId="77777777" w:rsidR="00A71057" w:rsidRDefault="00A71057" w:rsidP="00282225">
      <w:pPr>
        <w:ind w:firstLine="720"/>
        <w:rPr>
          <w:rFonts w:ascii="Times New Roman" w:hAnsi="Times New Roman"/>
        </w:rPr>
      </w:pPr>
      <w:r>
        <w:rPr>
          <w:rFonts w:ascii="Times New Roman" w:hAnsi="Times New Roman"/>
        </w:rPr>
        <w:lastRenderedPageBreak/>
        <w:t xml:space="preserve">8.  </w:t>
      </w:r>
      <w:r w:rsidRPr="00EE0254">
        <w:rPr>
          <w:rFonts w:ascii="Times New Roman" w:hAnsi="Times New Roman"/>
          <w:u w:val="single"/>
        </w:rPr>
        <w:t>Insurance</w:t>
      </w:r>
      <w:r>
        <w:rPr>
          <w:rFonts w:ascii="Times New Roman" w:hAnsi="Times New Roman"/>
        </w:rPr>
        <w:t>.  The corporation shall have the right to purchase and maintain insurance to the full extent permitted by law on behalf of its officers, directors, employees and other agents against any liability asserted against or incurred by any officer, director, employee or agent in such capacity or arising out of the officer’s, director’s, employee’s or agent’s status as such.</w:t>
      </w:r>
    </w:p>
    <w:p w14:paraId="290D76D4" w14:textId="77777777" w:rsidR="00A71057" w:rsidRDefault="00A71057" w:rsidP="00282225">
      <w:pPr>
        <w:ind w:firstLine="720"/>
        <w:rPr>
          <w:rFonts w:ascii="Times New Roman" w:hAnsi="Times New Roman"/>
        </w:rPr>
      </w:pPr>
    </w:p>
    <w:p w14:paraId="0494731E" w14:textId="77777777" w:rsidR="00A71057" w:rsidRDefault="00A71057" w:rsidP="00282225">
      <w:pPr>
        <w:ind w:firstLine="720"/>
        <w:rPr>
          <w:rFonts w:ascii="Times New Roman" w:hAnsi="Times New Roman"/>
        </w:rPr>
      </w:pPr>
    </w:p>
    <w:p w14:paraId="4E11000B" w14:textId="77777777" w:rsidR="00A71057" w:rsidRDefault="00A71057" w:rsidP="00282225">
      <w:pPr>
        <w:ind w:firstLine="720"/>
        <w:rPr>
          <w:rFonts w:ascii="Times New Roman" w:hAnsi="Times New Roman"/>
        </w:rPr>
      </w:pPr>
      <w:r>
        <w:rPr>
          <w:rFonts w:ascii="Times New Roman" w:hAnsi="Times New Roman"/>
        </w:rPr>
        <w:t xml:space="preserve">9.  </w:t>
      </w:r>
      <w:r w:rsidRPr="00B95ACE">
        <w:rPr>
          <w:rFonts w:ascii="Times New Roman" w:hAnsi="Times New Roman"/>
          <w:u w:val="single"/>
        </w:rPr>
        <w:t>Records and Reports</w:t>
      </w:r>
      <w:r>
        <w:rPr>
          <w:rFonts w:ascii="Times New Roman" w:hAnsi="Times New Roman"/>
        </w:rPr>
        <w:t xml:space="preserve">.  </w:t>
      </w:r>
    </w:p>
    <w:p w14:paraId="7D3B7E09" w14:textId="77777777" w:rsidR="00A71057" w:rsidRDefault="00A71057" w:rsidP="00282225">
      <w:pPr>
        <w:ind w:firstLine="720"/>
        <w:rPr>
          <w:rFonts w:ascii="Times New Roman" w:hAnsi="Times New Roman"/>
        </w:rPr>
      </w:pPr>
    </w:p>
    <w:p w14:paraId="6E5F0984" w14:textId="77777777" w:rsidR="00A71057" w:rsidRDefault="00A71057" w:rsidP="00282225">
      <w:pPr>
        <w:ind w:firstLine="720"/>
        <w:rPr>
          <w:rFonts w:ascii="Times New Roman" w:hAnsi="Times New Roman"/>
        </w:rPr>
      </w:pPr>
      <w:r>
        <w:rPr>
          <w:rFonts w:ascii="Times New Roman" w:hAnsi="Times New Roman"/>
        </w:rPr>
        <w:t xml:space="preserve">     (a)     </w:t>
      </w:r>
      <w:r w:rsidRPr="00B95ACE">
        <w:rPr>
          <w:rFonts w:ascii="Times New Roman" w:hAnsi="Times New Roman"/>
          <w:u w:val="single"/>
        </w:rPr>
        <w:t>Maintenance of Corporate Records</w:t>
      </w:r>
      <w:r>
        <w:rPr>
          <w:rFonts w:ascii="Times New Roman" w:hAnsi="Times New Roman"/>
        </w:rPr>
        <w:t>.  The corporation shall keep:</w:t>
      </w:r>
    </w:p>
    <w:p w14:paraId="4EFCFCAC" w14:textId="77777777" w:rsidR="00A71057" w:rsidRDefault="00A71057" w:rsidP="00282225">
      <w:pPr>
        <w:ind w:firstLine="720"/>
        <w:rPr>
          <w:rFonts w:ascii="Times New Roman" w:hAnsi="Times New Roman"/>
        </w:rPr>
      </w:pPr>
    </w:p>
    <w:p w14:paraId="5A7625BA" w14:textId="77777777" w:rsidR="00A71057" w:rsidRDefault="00A71057" w:rsidP="00282225">
      <w:pPr>
        <w:ind w:firstLine="720"/>
        <w:rPr>
          <w:rFonts w:ascii="Times New Roman" w:hAnsi="Times New Roman"/>
        </w:rPr>
      </w:pPr>
      <w:r>
        <w:rPr>
          <w:rFonts w:ascii="Times New Roman" w:hAnsi="Times New Roman"/>
        </w:rPr>
        <w:tab/>
      </w:r>
      <w:r>
        <w:rPr>
          <w:rFonts w:ascii="Times New Roman" w:hAnsi="Times New Roman"/>
        </w:rPr>
        <w:tab/>
        <w:t>(1)  Adequate and correct books and records of account;</w:t>
      </w:r>
    </w:p>
    <w:p w14:paraId="01924936" w14:textId="77777777" w:rsidR="00A71057" w:rsidRDefault="00A71057" w:rsidP="00282225">
      <w:pPr>
        <w:ind w:firstLine="720"/>
        <w:rPr>
          <w:rFonts w:ascii="Times New Roman" w:hAnsi="Times New Roman"/>
        </w:rPr>
      </w:pPr>
    </w:p>
    <w:p w14:paraId="640F3AA9" w14:textId="77777777" w:rsidR="00A71057" w:rsidRDefault="00A71057" w:rsidP="00282225">
      <w:pPr>
        <w:ind w:firstLine="720"/>
        <w:rPr>
          <w:rFonts w:ascii="Times New Roman" w:hAnsi="Times New Roman"/>
        </w:rPr>
      </w:pPr>
      <w:r>
        <w:rPr>
          <w:rFonts w:ascii="Times New Roman" w:hAnsi="Times New Roman"/>
        </w:rPr>
        <w:tab/>
      </w:r>
      <w:r>
        <w:rPr>
          <w:rFonts w:ascii="Times New Roman" w:hAnsi="Times New Roman"/>
        </w:rPr>
        <w:tab/>
        <w:t>(2)  Written minutes of the proceedings of its entire board, each Regional board and committees of the entire board and each Regional board.</w:t>
      </w:r>
    </w:p>
    <w:p w14:paraId="374A5F61" w14:textId="77777777" w:rsidR="00A71057" w:rsidRDefault="00A71057" w:rsidP="00282225">
      <w:pPr>
        <w:ind w:firstLine="720"/>
        <w:rPr>
          <w:rFonts w:ascii="Times New Roman" w:hAnsi="Times New Roman"/>
        </w:rPr>
      </w:pPr>
    </w:p>
    <w:p w14:paraId="3B39E674" w14:textId="77777777" w:rsidR="00A71057" w:rsidRDefault="00A71057" w:rsidP="00282225">
      <w:pPr>
        <w:ind w:firstLine="720"/>
        <w:rPr>
          <w:rFonts w:ascii="Times New Roman" w:hAnsi="Times New Roman"/>
        </w:rPr>
      </w:pPr>
      <w:r>
        <w:rPr>
          <w:rFonts w:ascii="Times New Roman" w:hAnsi="Times New Roman"/>
        </w:rPr>
        <w:t xml:space="preserve">     (b)     </w:t>
      </w:r>
      <w:r w:rsidRPr="00B95ACE">
        <w:rPr>
          <w:rFonts w:ascii="Times New Roman" w:hAnsi="Times New Roman"/>
          <w:u w:val="single"/>
        </w:rPr>
        <w:t>Inspection by Directors</w:t>
      </w:r>
      <w:r>
        <w:rPr>
          <w:rFonts w:ascii="Times New Roman" w:hAnsi="Times New Roman"/>
        </w:rPr>
        <w:t xml:space="preserve">.  Every director shall have the absolute right at any reasonable time to inspect the corporation’s books, records, documents of every kind, physical properties and the records of each of its subsidiaries.  The inspection may be made in person or by the director’s agent or attorney.  The right of inspection includes the right to copy and make extracts of documents.  </w:t>
      </w:r>
    </w:p>
    <w:p w14:paraId="374ABE4B" w14:textId="77777777" w:rsidR="00A71057" w:rsidRDefault="00A71057" w:rsidP="00282225">
      <w:pPr>
        <w:ind w:firstLine="720"/>
        <w:rPr>
          <w:rFonts w:ascii="Times New Roman" w:hAnsi="Times New Roman"/>
        </w:rPr>
      </w:pPr>
    </w:p>
    <w:p w14:paraId="49730808" w14:textId="77777777" w:rsidR="00A71057" w:rsidRDefault="00A71057" w:rsidP="00282225">
      <w:pPr>
        <w:ind w:firstLine="720"/>
        <w:rPr>
          <w:rFonts w:ascii="Times New Roman" w:hAnsi="Times New Roman"/>
        </w:rPr>
      </w:pPr>
      <w:r>
        <w:rPr>
          <w:rFonts w:ascii="Times New Roman" w:hAnsi="Times New Roman"/>
        </w:rPr>
        <w:t xml:space="preserve">     (c)     </w:t>
      </w:r>
      <w:r w:rsidRPr="00B95ACE">
        <w:rPr>
          <w:rFonts w:ascii="Times New Roman" w:hAnsi="Times New Roman"/>
          <w:u w:val="single"/>
        </w:rPr>
        <w:t>Annual Statement of Certain Transactions and Indemnifications</w:t>
      </w:r>
      <w:r>
        <w:rPr>
          <w:rFonts w:ascii="Times New Roman" w:hAnsi="Times New Roman"/>
        </w:rPr>
        <w:t>.  The corporation shall annually prepare and furnish to each director a statement of any transaction or indemnification of the following kind within one hundred and twenty days after the end of the corporation’s fiscal year:</w:t>
      </w:r>
    </w:p>
    <w:p w14:paraId="5D07EB01" w14:textId="77777777" w:rsidR="00A71057" w:rsidRDefault="00A71057" w:rsidP="00282225">
      <w:pPr>
        <w:ind w:firstLine="720"/>
        <w:rPr>
          <w:rFonts w:ascii="Times New Roman" w:hAnsi="Times New Roman"/>
        </w:rPr>
      </w:pPr>
    </w:p>
    <w:p w14:paraId="13CF65E0" w14:textId="77777777" w:rsidR="00A71057" w:rsidRDefault="00A71057" w:rsidP="00282225">
      <w:pPr>
        <w:ind w:firstLine="720"/>
        <w:rPr>
          <w:rFonts w:ascii="Times New Roman" w:hAnsi="Times New Roman"/>
        </w:rPr>
      </w:pPr>
      <w:r>
        <w:rPr>
          <w:rFonts w:ascii="Times New Roman" w:hAnsi="Times New Roman"/>
        </w:rPr>
        <w:tab/>
        <w:t>(1)  Any transaction (</w:t>
      </w:r>
      <w:proofErr w:type="spellStart"/>
      <w:r>
        <w:rPr>
          <w:rFonts w:ascii="Times New Roman" w:hAnsi="Times New Roman"/>
        </w:rPr>
        <w:t>i</w:t>
      </w:r>
      <w:proofErr w:type="spellEnd"/>
      <w:r>
        <w:rPr>
          <w:rFonts w:ascii="Times New Roman" w:hAnsi="Times New Roman"/>
        </w:rPr>
        <w:t>) in which the corporation, its parent or its subsidiary was a party, (ii) in which an “interested person” had a direct or indirect material financial interest, and (iii) which involved more than $50,000.00 or was one of a number of transactions with the same interested person involving, in the aggregate, more than $50,000.00.  For this purpose, an “interested person” is either of the following:</w:t>
      </w:r>
    </w:p>
    <w:p w14:paraId="1683F40E" w14:textId="77777777" w:rsidR="00A71057" w:rsidRDefault="00A71057" w:rsidP="00282225">
      <w:pPr>
        <w:ind w:firstLine="720"/>
        <w:rPr>
          <w:rFonts w:ascii="Times New Roman" w:hAnsi="Times New Roman"/>
        </w:rPr>
      </w:pPr>
    </w:p>
    <w:p w14:paraId="5F3680F8" w14:textId="77777777" w:rsidR="00A71057" w:rsidRDefault="00A71057" w:rsidP="00282225">
      <w:pPr>
        <w:ind w:firstLine="720"/>
        <w:rPr>
          <w:rFonts w:ascii="Times New Roman" w:hAnsi="Times New Roman"/>
        </w:rPr>
      </w:pPr>
      <w:r>
        <w:rPr>
          <w:rFonts w:ascii="Times New Roman" w:hAnsi="Times New Roman"/>
        </w:rPr>
        <w:tab/>
      </w:r>
      <w:r>
        <w:rPr>
          <w:rFonts w:ascii="Times New Roman" w:hAnsi="Times New Roman"/>
        </w:rPr>
        <w:tab/>
        <w:t>(</w:t>
      </w:r>
      <w:proofErr w:type="spellStart"/>
      <w:r>
        <w:rPr>
          <w:rFonts w:ascii="Times New Roman" w:hAnsi="Times New Roman"/>
        </w:rPr>
        <w:t>i</w:t>
      </w:r>
      <w:proofErr w:type="spellEnd"/>
      <w:r>
        <w:rPr>
          <w:rFonts w:ascii="Times New Roman" w:hAnsi="Times New Roman"/>
        </w:rPr>
        <w:t>)  Any director or officer of the corporation, its parent of subsidiary (but mere common directorship shall not be considered such an interest); or</w:t>
      </w:r>
    </w:p>
    <w:p w14:paraId="48FE99A9" w14:textId="77777777" w:rsidR="00A71057" w:rsidRDefault="00A71057" w:rsidP="00282225">
      <w:pPr>
        <w:ind w:firstLine="720"/>
        <w:rPr>
          <w:rFonts w:ascii="Times New Roman" w:hAnsi="Times New Roman"/>
        </w:rPr>
      </w:pPr>
    </w:p>
    <w:p w14:paraId="6A59D3FD" w14:textId="77777777" w:rsidR="00A71057" w:rsidRDefault="00A71057" w:rsidP="00282225">
      <w:pPr>
        <w:ind w:firstLine="720"/>
        <w:rPr>
          <w:rFonts w:ascii="Times New Roman" w:hAnsi="Times New Roman"/>
        </w:rPr>
      </w:pPr>
      <w:r>
        <w:rPr>
          <w:rFonts w:ascii="Times New Roman" w:hAnsi="Times New Roman"/>
        </w:rPr>
        <w:tab/>
      </w:r>
      <w:r>
        <w:rPr>
          <w:rFonts w:ascii="Times New Roman" w:hAnsi="Times New Roman"/>
        </w:rPr>
        <w:tab/>
        <w:t>(ii)  Any holder of more than ten percent of the voting power of the corporation, its parent or its subsidiary.  The statement shall include a brief description of the transaction, the names of the interested persons involved, their relationship to the corporation, the nature of their interest in the transaction and, if practicable, the amount of that interest, provided that if the transaction was with a partnership in which the interested person is a partner, only the interest of the partnership need be stated.</w:t>
      </w:r>
    </w:p>
    <w:p w14:paraId="13268AD2" w14:textId="77777777" w:rsidR="00A71057" w:rsidRDefault="00A71057" w:rsidP="00282225">
      <w:pPr>
        <w:ind w:firstLine="720"/>
        <w:rPr>
          <w:rFonts w:ascii="Times New Roman" w:hAnsi="Times New Roman"/>
        </w:rPr>
      </w:pPr>
    </w:p>
    <w:p w14:paraId="48A86212" w14:textId="77777777" w:rsidR="00A71057" w:rsidRDefault="00A71057" w:rsidP="00282225">
      <w:pPr>
        <w:ind w:firstLine="720"/>
        <w:rPr>
          <w:rFonts w:ascii="Times New Roman" w:hAnsi="Times New Roman"/>
        </w:rPr>
      </w:pPr>
      <w:r>
        <w:rPr>
          <w:rFonts w:ascii="Times New Roman" w:hAnsi="Times New Roman"/>
        </w:rPr>
        <w:tab/>
        <w:t>(2)  Any indemnification or advances aggregating more than $10,000.00 paid during the fiscal year to any officer or director of the corporation under Sections 7(a) and 7(c) of these bylaws, unless that indemnification has already been approved by the members under Section 5238(e) (2) of the California Corporations Code.</w:t>
      </w:r>
    </w:p>
    <w:p w14:paraId="7EC726D3" w14:textId="77777777" w:rsidR="00A71057" w:rsidRDefault="00A71057" w:rsidP="00282225">
      <w:pPr>
        <w:ind w:firstLine="720"/>
        <w:rPr>
          <w:rFonts w:ascii="Times New Roman" w:hAnsi="Times New Roman"/>
        </w:rPr>
      </w:pPr>
    </w:p>
    <w:p w14:paraId="5A6A48D1" w14:textId="77777777" w:rsidR="00384E73" w:rsidRDefault="00384E73" w:rsidP="00282225">
      <w:pPr>
        <w:ind w:firstLine="720"/>
        <w:rPr>
          <w:rFonts w:ascii="Times New Roman" w:hAnsi="Times New Roman"/>
        </w:rPr>
      </w:pPr>
    </w:p>
    <w:p w14:paraId="39296823" w14:textId="3C19EE95" w:rsidR="00A71057" w:rsidRDefault="00A71057" w:rsidP="00282225">
      <w:pPr>
        <w:ind w:firstLine="720"/>
        <w:rPr>
          <w:rFonts w:ascii="Times New Roman" w:hAnsi="Times New Roman"/>
        </w:rPr>
      </w:pPr>
      <w:r>
        <w:rPr>
          <w:rFonts w:ascii="Times New Roman" w:hAnsi="Times New Roman"/>
        </w:rPr>
        <w:lastRenderedPageBreak/>
        <w:t xml:space="preserve">10.  </w:t>
      </w:r>
      <w:r w:rsidRPr="007A31A6">
        <w:rPr>
          <w:rFonts w:ascii="Times New Roman" w:hAnsi="Times New Roman"/>
          <w:u w:val="single"/>
        </w:rPr>
        <w:t>Construction and Definitions</w:t>
      </w:r>
      <w:r>
        <w:rPr>
          <w:rFonts w:ascii="Times New Roman" w:hAnsi="Times New Roman"/>
        </w:rPr>
        <w:t>.  Unless the context requires otherwise, the general provisions, rules of construction and definitions in the California Nonprofit Corporation Law shall govern the construction of these bylaws.  Without limi</w:t>
      </w:r>
      <w:r w:rsidR="002579EC">
        <w:rPr>
          <w:rFonts w:ascii="Times New Roman" w:hAnsi="Times New Roman"/>
        </w:rPr>
        <w:t>ting the generality of the prec</w:t>
      </w:r>
      <w:r>
        <w:rPr>
          <w:rFonts w:ascii="Times New Roman" w:hAnsi="Times New Roman"/>
        </w:rPr>
        <w:t>eding sentence, the masculine gender includes the feminine and neuter, the singular and the term “person” includes both a legal entity and a natural person.</w:t>
      </w:r>
    </w:p>
    <w:p w14:paraId="048CC762" w14:textId="77777777" w:rsidR="00A71057" w:rsidRDefault="00A71057" w:rsidP="00282225">
      <w:pPr>
        <w:ind w:firstLine="720"/>
        <w:rPr>
          <w:rFonts w:ascii="Times New Roman" w:hAnsi="Times New Roman"/>
        </w:rPr>
      </w:pPr>
    </w:p>
    <w:p w14:paraId="27C9A4B7" w14:textId="18A0B089" w:rsidR="00A71057" w:rsidRDefault="00A71057" w:rsidP="00282225">
      <w:pPr>
        <w:ind w:firstLine="720"/>
        <w:rPr>
          <w:rFonts w:ascii="Times New Roman" w:hAnsi="Times New Roman"/>
        </w:rPr>
      </w:pPr>
      <w:r>
        <w:rPr>
          <w:rFonts w:ascii="Times New Roman" w:hAnsi="Times New Roman"/>
        </w:rPr>
        <w:t xml:space="preserve">11.  </w:t>
      </w:r>
      <w:r w:rsidRPr="007A31A6">
        <w:rPr>
          <w:rFonts w:ascii="Times New Roman" w:hAnsi="Times New Roman"/>
          <w:u w:val="single"/>
        </w:rPr>
        <w:t>Amendments</w:t>
      </w:r>
      <w:r>
        <w:rPr>
          <w:rFonts w:ascii="Times New Roman" w:hAnsi="Times New Roman"/>
        </w:rPr>
        <w:t xml:space="preserve">.  The </w:t>
      </w:r>
      <w:r w:rsidR="008B21AD">
        <w:rPr>
          <w:rFonts w:ascii="Times New Roman" w:hAnsi="Times New Roman"/>
        </w:rPr>
        <w:t xml:space="preserve">Entire </w:t>
      </w:r>
      <w:r>
        <w:rPr>
          <w:rFonts w:ascii="Times New Roman" w:hAnsi="Times New Roman"/>
        </w:rPr>
        <w:t xml:space="preserve">board may adopt, amend or repeal </w:t>
      </w:r>
      <w:r w:rsidR="008B21AD">
        <w:rPr>
          <w:rFonts w:ascii="Times New Roman" w:hAnsi="Times New Roman"/>
        </w:rPr>
        <w:t>B</w:t>
      </w:r>
      <w:r>
        <w:rPr>
          <w:rFonts w:ascii="Times New Roman" w:hAnsi="Times New Roman"/>
        </w:rPr>
        <w:t>y</w:t>
      </w:r>
      <w:r w:rsidR="00390E9D">
        <w:rPr>
          <w:rFonts w:ascii="Times New Roman" w:hAnsi="Times New Roman"/>
        </w:rPr>
        <w:t>-</w:t>
      </w:r>
      <w:r w:rsidR="008B21AD">
        <w:rPr>
          <w:rFonts w:ascii="Times New Roman" w:hAnsi="Times New Roman"/>
        </w:rPr>
        <w:t>L</w:t>
      </w:r>
      <w:r>
        <w:rPr>
          <w:rFonts w:ascii="Times New Roman" w:hAnsi="Times New Roman"/>
        </w:rPr>
        <w:t xml:space="preserve">aws by a majority vote of the </w:t>
      </w:r>
      <w:r w:rsidR="008B21AD">
        <w:rPr>
          <w:rFonts w:ascii="Times New Roman" w:hAnsi="Times New Roman"/>
        </w:rPr>
        <w:t>E</w:t>
      </w:r>
      <w:r>
        <w:rPr>
          <w:rFonts w:ascii="Times New Roman" w:hAnsi="Times New Roman"/>
        </w:rPr>
        <w:t>ntire board.</w:t>
      </w:r>
    </w:p>
    <w:p w14:paraId="7DC0B71A" w14:textId="77777777" w:rsidR="00A71057" w:rsidRDefault="00A71057" w:rsidP="00282225">
      <w:pPr>
        <w:ind w:firstLine="720"/>
        <w:rPr>
          <w:rFonts w:ascii="Times New Roman" w:hAnsi="Times New Roman"/>
        </w:rPr>
      </w:pPr>
    </w:p>
    <w:p w14:paraId="653D4A3E" w14:textId="71A7EF45" w:rsidR="00A71057" w:rsidRDefault="00A71057" w:rsidP="00282225">
      <w:pPr>
        <w:ind w:firstLine="720"/>
        <w:rPr>
          <w:rFonts w:ascii="Times New Roman" w:hAnsi="Times New Roman"/>
        </w:rPr>
      </w:pPr>
      <w:r>
        <w:rPr>
          <w:rFonts w:ascii="Times New Roman" w:hAnsi="Times New Roman"/>
        </w:rPr>
        <w:t xml:space="preserve">I certify that I am the duly elected and acting secretary of CENTRAL COAST JUNIOR GOLF, INC., a California nonprofit public benefit corporation, that the above </w:t>
      </w:r>
      <w:r w:rsidR="008B21AD">
        <w:rPr>
          <w:rFonts w:ascii="Times New Roman" w:hAnsi="Times New Roman"/>
        </w:rPr>
        <w:t>Amended and Restated B</w:t>
      </w:r>
      <w:r>
        <w:rPr>
          <w:rFonts w:ascii="Times New Roman" w:hAnsi="Times New Roman"/>
        </w:rPr>
        <w:t>y</w:t>
      </w:r>
      <w:r w:rsidR="00390E9D">
        <w:rPr>
          <w:rFonts w:ascii="Times New Roman" w:hAnsi="Times New Roman"/>
        </w:rPr>
        <w:t>-</w:t>
      </w:r>
      <w:r w:rsidR="008B21AD">
        <w:rPr>
          <w:rFonts w:ascii="Times New Roman" w:hAnsi="Times New Roman"/>
        </w:rPr>
        <w:t>L</w:t>
      </w:r>
      <w:r>
        <w:rPr>
          <w:rFonts w:ascii="Times New Roman" w:hAnsi="Times New Roman"/>
        </w:rPr>
        <w:t xml:space="preserve">aws, consisting of 9 pages, are the bylaws of this corporation as adopted by the </w:t>
      </w:r>
      <w:r w:rsidR="008B21AD">
        <w:rPr>
          <w:rFonts w:ascii="Times New Roman" w:hAnsi="Times New Roman"/>
        </w:rPr>
        <w:t>E</w:t>
      </w:r>
      <w:r>
        <w:rPr>
          <w:rFonts w:ascii="Times New Roman" w:hAnsi="Times New Roman"/>
        </w:rPr>
        <w:t xml:space="preserve">ntire board of directors on </w:t>
      </w:r>
      <w:r w:rsidR="008B21AD">
        <w:rPr>
          <w:rFonts w:ascii="Times New Roman" w:hAnsi="Times New Roman"/>
        </w:rPr>
        <w:t>______________, 201</w:t>
      </w:r>
      <w:r w:rsidR="0004623E">
        <w:rPr>
          <w:rFonts w:ascii="Times New Roman" w:hAnsi="Times New Roman"/>
        </w:rPr>
        <w:t>7</w:t>
      </w:r>
      <w:r w:rsidR="008B21AD">
        <w:rPr>
          <w:rFonts w:ascii="Times New Roman" w:hAnsi="Times New Roman"/>
        </w:rPr>
        <w:t>,</w:t>
      </w:r>
      <w:r>
        <w:rPr>
          <w:rFonts w:ascii="Times New Roman" w:hAnsi="Times New Roman"/>
        </w:rPr>
        <w:t xml:space="preserve"> and that they have not been amended or modified since that date.</w:t>
      </w:r>
    </w:p>
    <w:p w14:paraId="7B5618A4" w14:textId="77777777" w:rsidR="00A71057" w:rsidRDefault="00A71057" w:rsidP="00282225">
      <w:pPr>
        <w:ind w:firstLine="720"/>
        <w:rPr>
          <w:rFonts w:ascii="Times New Roman" w:hAnsi="Times New Roman"/>
        </w:rPr>
      </w:pPr>
    </w:p>
    <w:p w14:paraId="30FC4FE7" w14:textId="3133CB0D" w:rsidR="00A71057" w:rsidRDefault="00A71057" w:rsidP="00282225">
      <w:pPr>
        <w:ind w:firstLine="720"/>
        <w:rPr>
          <w:rFonts w:ascii="Times New Roman" w:hAnsi="Times New Roman"/>
        </w:rPr>
      </w:pPr>
      <w:r>
        <w:rPr>
          <w:rFonts w:ascii="Times New Roman" w:hAnsi="Times New Roman"/>
        </w:rPr>
        <w:t xml:space="preserve">Executed on </w:t>
      </w:r>
      <w:r w:rsidR="008B21AD">
        <w:rPr>
          <w:rFonts w:ascii="Times New Roman" w:hAnsi="Times New Roman"/>
        </w:rPr>
        <w:t>________________, 2016</w:t>
      </w:r>
      <w:r w:rsidR="0004623E">
        <w:rPr>
          <w:rFonts w:ascii="Times New Roman" w:hAnsi="Times New Roman"/>
        </w:rPr>
        <w:t>7</w:t>
      </w:r>
      <w:r>
        <w:rPr>
          <w:rFonts w:ascii="Times New Roman" w:hAnsi="Times New Roman"/>
        </w:rPr>
        <w:t>, at San</w:t>
      </w:r>
      <w:r w:rsidR="008B21AD">
        <w:rPr>
          <w:rFonts w:ascii="Times New Roman" w:hAnsi="Times New Roman"/>
        </w:rPr>
        <w:t>ta Barbara</w:t>
      </w:r>
      <w:r>
        <w:rPr>
          <w:rFonts w:ascii="Times New Roman" w:hAnsi="Times New Roman"/>
        </w:rPr>
        <w:t>, California.</w:t>
      </w:r>
    </w:p>
    <w:p w14:paraId="5A92225D" w14:textId="77777777" w:rsidR="00A71057" w:rsidRDefault="00A71057" w:rsidP="00282225">
      <w:pPr>
        <w:ind w:firstLine="720"/>
        <w:rPr>
          <w:rFonts w:ascii="Times New Roman" w:hAnsi="Times New Roman"/>
        </w:rPr>
      </w:pPr>
    </w:p>
    <w:p w14:paraId="333D34A2" w14:textId="77777777" w:rsidR="00A71057" w:rsidRDefault="00A71057" w:rsidP="00282225">
      <w:pPr>
        <w:ind w:firstLine="720"/>
        <w:rPr>
          <w:rFonts w:ascii="Times New Roman" w:hAnsi="Times New Roman"/>
        </w:rPr>
      </w:pPr>
    </w:p>
    <w:p w14:paraId="4E190570" w14:textId="77777777" w:rsidR="00A71057" w:rsidRDefault="00A71057" w:rsidP="00282225">
      <w:pPr>
        <w:ind w:firstLine="720"/>
        <w:rPr>
          <w:rFonts w:ascii="Times New Roman" w:hAnsi="Times New Roman"/>
        </w:rPr>
      </w:pPr>
      <w:r>
        <w:rPr>
          <w:rFonts w:ascii="Times New Roman" w:hAnsi="Times New Roman"/>
        </w:rPr>
        <w:t xml:space="preserve">                                                          ___________________________________________</w:t>
      </w:r>
    </w:p>
    <w:p w14:paraId="30F28AAE" w14:textId="77777777" w:rsidR="00A71057" w:rsidRDefault="00A71057" w:rsidP="00282225">
      <w:pPr>
        <w:ind w:firstLine="720"/>
        <w:rPr>
          <w:rFonts w:ascii="Times New Roman" w:hAnsi="Times New Roman"/>
        </w:rPr>
      </w:pPr>
      <w:r>
        <w:rPr>
          <w:rFonts w:ascii="Times New Roman" w:hAnsi="Times New Roman"/>
        </w:rPr>
        <w:t xml:space="preserve">                                                          Secretary, W. Joe Bush</w:t>
      </w:r>
    </w:p>
    <w:p w14:paraId="63BF0BC0" w14:textId="77777777" w:rsidR="00A71057" w:rsidRDefault="00A71057" w:rsidP="00282225">
      <w:pPr>
        <w:ind w:firstLine="720"/>
        <w:rPr>
          <w:rFonts w:ascii="Times New Roman" w:hAnsi="Times New Roman"/>
        </w:rPr>
      </w:pPr>
    </w:p>
    <w:p w14:paraId="3332BD16" w14:textId="77777777" w:rsidR="00A71057" w:rsidRDefault="00A71057" w:rsidP="00D74183">
      <w:pPr>
        <w:ind w:firstLine="720"/>
        <w:rPr>
          <w:rFonts w:ascii="Times New Roman" w:hAnsi="Times New Roman"/>
        </w:rPr>
      </w:pPr>
      <w:r>
        <w:rPr>
          <w:rFonts w:ascii="Times New Roman" w:hAnsi="Times New Roman"/>
        </w:rPr>
        <w:tab/>
      </w:r>
    </w:p>
    <w:p w14:paraId="3C8CC3E4" w14:textId="77777777" w:rsidR="00A71057" w:rsidRDefault="00A71057" w:rsidP="00282225">
      <w:pPr>
        <w:ind w:firstLine="720"/>
        <w:rPr>
          <w:rFonts w:ascii="Times New Roman" w:hAnsi="Times New Roman"/>
        </w:rPr>
      </w:pPr>
    </w:p>
    <w:p w14:paraId="7F43E5EE" w14:textId="77777777" w:rsidR="00A71057" w:rsidRDefault="00A71057" w:rsidP="00282225">
      <w:pPr>
        <w:ind w:firstLine="720"/>
        <w:rPr>
          <w:rFonts w:ascii="Times New Roman" w:hAnsi="Times New Roman"/>
        </w:rPr>
      </w:pPr>
    </w:p>
    <w:p w14:paraId="6AD8CF13" w14:textId="77777777" w:rsidR="00A71057" w:rsidRPr="00233866" w:rsidRDefault="00A71057" w:rsidP="00282225">
      <w:pPr>
        <w:ind w:firstLine="720"/>
        <w:rPr>
          <w:rFonts w:ascii="Times New Roman" w:hAnsi="Times New Roman"/>
        </w:rPr>
      </w:pPr>
    </w:p>
    <w:sectPr w:rsidR="00A71057" w:rsidRPr="00233866" w:rsidSect="00177503">
      <w:footerReference w:type="even" r:id="rId7"/>
      <w:footerReference w:type="default" r:id="rId8"/>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2BB0C" w14:textId="77777777" w:rsidR="00DE0667" w:rsidRDefault="00DE0667">
      <w:r>
        <w:separator/>
      </w:r>
    </w:p>
  </w:endnote>
  <w:endnote w:type="continuationSeparator" w:id="0">
    <w:p w14:paraId="71B052CD" w14:textId="77777777" w:rsidR="00DE0667" w:rsidRDefault="00DE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altName w:val="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0A948" w14:textId="77777777" w:rsidR="002C68BA" w:rsidRDefault="002C68BA" w:rsidP="00E731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1ADE96" w14:textId="77777777" w:rsidR="002C68BA" w:rsidRDefault="002C68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5CD6F" w14:textId="77777777" w:rsidR="002C68BA" w:rsidRDefault="002C68BA" w:rsidP="00E731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1B04">
      <w:rPr>
        <w:rStyle w:val="PageNumber"/>
        <w:noProof/>
      </w:rPr>
      <w:t>9</w:t>
    </w:r>
    <w:r>
      <w:rPr>
        <w:rStyle w:val="PageNumber"/>
      </w:rPr>
      <w:fldChar w:fldCharType="end"/>
    </w:r>
  </w:p>
  <w:p w14:paraId="4CE71A07" w14:textId="77777777" w:rsidR="002C68BA" w:rsidRDefault="002C68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DB656" w14:textId="77777777" w:rsidR="00DE0667" w:rsidRDefault="00DE0667">
      <w:r>
        <w:separator/>
      </w:r>
    </w:p>
  </w:footnote>
  <w:footnote w:type="continuationSeparator" w:id="0">
    <w:p w14:paraId="256BD317" w14:textId="77777777" w:rsidR="00DE0667" w:rsidRDefault="00DE06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E1EF3"/>
    <w:multiLevelType w:val="hybridMultilevel"/>
    <w:tmpl w:val="B5C82AAE"/>
    <w:lvl w:ilvl="0" w:tplc="E4623878">
      <w:start w:val="3"/>
      <w:numFmt w:val="decimal"/>
      <w:lvlText w:val="%1."/>
      <w:lvlJc w:val="left"/>
      <w:pPr>
        <w:ind w:left="1800" w:hanging="360"/>
      </w:pPr>
      <w:rPr>
        <w:rFonts w:cs="Times New Roman" w:hint="default"/>
        <w:u w:val="none"/>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4E82261E"/>
    <w:multiLevelType w:val="hybridMultilevel"/>
    <w:tmpl w:val="22E05898"/>
    <w:lvl w:ilvl="0" w:tplc="0D6AFB4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58311EE2"/>
    <w:multiLevelType w:val="hybridMultilevel"/>
    <w:tmpl w:val="A9522058"/>
    <w:lvl w:ilvl="0" w:tplc="2F6E06E4">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AFC4113"/>
    <w:multiLevelType w:val="hybridMultilevel"/>
    <w:tmpl w:val="7E54C76C"/>
    <w:lvl w:ilvl="0" w:tplc="7B8888FA">
      <w:start w:val="1"/>
      <w:numFmt w:val="lowerLetter"/>
      <w:lvlText w:val="(%1)"/>
      <w:lvlJc w:val="left"/>
      <w:pPr>
        <w:ind w:left="2600" w:hanging="44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7A044E0F"/>
    <w:multiLevelType w:val="hybridMultilevel"/>
    <w:tmpl w:val="A036A590"/>
    <w:lvl w:ilvl="0" w:tplc="561A8AC8">
      <w:start w:val="1"/>
      <w:numFmt w:val="decimal"/>
      <w:lvlText w:val="(%1)"/>
      <w:lvlJc w:val="left"/>
      <w:pPr>
        <w:ind w:left="3000" w:hanging="400"/>
      </w:pPr>
      <w:rPr>
        <w:rFonts w:cs="Times New Roman" w:hint="default"/>
      </w:rPr>
    </w:lvl>
    <w:lvl w:ilvl="1" w:tplc="04090019" w:tentative="1">
      <w:start w:val="1"/>
      <w:numFmt w:val="lowerLetter"/>
      <w:lvlText w:val="%2."/>
      <w:lvlJc w:val="left"/>
      <w:pPr>
        <w:ind w:left="3680" w:hanging="360"/>
      </w:pPr>
      <w:rPr>
        <w:rFonts w:cs="Times New Roman"/>
      </w:rPr>
    </w:lvl>
    <w:lvl w:ilvl="2" w:tplc="0409001B" w:tentative="1">
      <w:start w:val="1"/>
      <w:numFmt w:val="lowerRoman"/>
      <w:lvlText w:val="%3."/>
      <w:lvlJc w:val="right"/>
      <w:pPr>
        <w:ind w:left="4400" w:hanging="180"/>
      </w:pPr>
      <w:rPr>
        <w:rFonts w:cs="Times New Roman"/>
      </w:rPr>
    </w:lvl>
    <w:lvl w:ilvl="3" w:tplc="0409000F" w:tentative="1">
      <w:start w:val="1"/>
      <w:numFmt w:val="decimal"/>
      <w:lvlText w:val="%4."/>
      <w:lvlJc w:val="left"/>
      <w:pPr>
        <w:ind w:left="5120" w:hanging="360"/>
      </w:pPr>
      <w:rPr>
        <w:rFonts w:cs="Times New Roman"/>
      </w:rPr>
    </w:lvl>
    <w:lvl w:ilvl="4" w:tplc="04090019" w:tentative="1">
      <w:start w:val="1"/>
      <w:numFmt w:val="lowerLetter"/>
      <w:lvlText w:val="%5."/>
      <w:lvlJc w:val="left"/>
      <w:pPr>
        <w:ind w:left="5840" w:hanging="360"/>
      </w:pPr>
      <w:rPr>
        <w:rFonts w:cs="Times New Roman"/>
      </w:rPr>
    </w:lvl>
    <w:lvl w:ilvl="5" w:tplc="0409001B" w:tentative="1">
      <w:start w:val="1"/>
      <w:numFmt w:val="lowerRoman"/>
      <w:lvlText w:val="%6."/>
      <w:lvlJc w:val="right"/>
      <w:pPr>
        <w:ind w:left="6560" w:hanging="180"/>
      </w:pPr>
      <w:rPr>
        <w:rFonts w:cs="Times New Roman"/>
      </w:rPr>
    </w:lvl>
    <w:lvl w:ilvl="6" w:tplc="0409000F" w:tentative="1">
      <w:start w:val="1"/>
      <w:numFmt w:val="decimal"/>
      <w:lvlText w:val="%7."/>
      <w:lvlJc w:val="left"/>
      <w:pPr>
        <w:ind w:left="7280" w:hanging="360"/>
      </w:pPr>
      <w:rPr>
        <w:rFonts w:cs="Times New Roman"/>
      </w:rPr>
    </w:lvl>
    <w:lvl w:ilvl="7" w:tplc="04090019" w:tentative="1">
      <w:start w:val="1"/>
      <w:numFmt w:val="lowerLetter"/>
      <w:lvlText w:val="%8."/>
      <w:lvlJc w:val="left"/>
      <w:pPr>
        <w:ind w:left="8000" w:hanging="360"/>
      </w:pPr>
      <w:rPr>
        <w:rFonts w:cs="Times New Roman"/>
      </w:rPr>
    </w:lvl>
    <w:lvl w:ilvl="8" w:tplc="0409001B" w:tentative="1">
      <w:start w:val="1"/>
      <w:numFmt w:val="lowerRoman"/>
      <w:lvlText w:val="%9."/>
      <w:lvlJc w:val="right"/>
      <w:pPr>
        <w:ind w:left="8720" w:hanging="18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09"/>
    <w:rsid w:val="0000135E"/>
    <w:rsid w:val="00004848"/>
    <w:rsid w:val="000072F1"/>
    <w:rsid w:val="0002028F"/>
    <w:rsid w:val="0004623E"/>
    <w:rsid w:val="000C37E6"/>
    <w:rsid w:val="000E26CB"/>
    <w:rsid w:val="00134965"/>
    <w:rsid w:val="00177503"/>
    <w:rsid w:val="001D5081"/>
    <w:rsid w:val="00217ACC"/>
    <w:rsid w:val="00233866"/>
    <w:rsid w:val="002579EC"/>
    <w:rsid w:val="00282225"/>
    <w:rsid w:val="002C68BA"/>
    <w:rsid w:val="002F2326"/>
    <w:rsid w:val="00304CE5"/>
    <w:rsid w:val="00333777"/>
    <w:rsid w:val="00383A80"/>
    <w:rsid w:val="00384E73"/>
    <w:rsid w:val="00390E9D"/>
    <w:rsid w:val="00431B04"/>
    <w:rsid w:val="004662AB"/>
    <w:rsid w:val="0049590A"/>
    <w:rsid w:val="004B3BEA"/>
    <w:rsid w:val="00527D35"/>
    <w:rsid w:val="005440DB"/>
    <w:rsid w:val="00550FA3"/>
    <w:rsid w:val="00565CF2"/>
    <w:rsid w:val="00592CD5"/>
    <w:rsid w:val="005A4DC9"/>
    <w:rsid w:val="005A76D1"/>
    <w:rsid w:val="005C3535"/>
    <w:rsid w:val="005F6C72"/>
    <w:rsid w:val="0066737E"/>
    <w:rsid w:val="006675B8"/>
    <w:rsid w:val="00682B41"/>
    <w:rsid w:val="006844D3"/>
    <w:rsid w:val="007418E7"/>
    <w:rsid w:val="00753994"/>
    <w:rsid w:val="007904C3"/>
    <w:rsid w:val="007A31A6"/>
    <w:rsid w:val="007C02FA"/>
    <w:rsid w:val="007C0ADA"/>
    <w:rsid w:val="007E4654"/>
    <w:rsid w:val="007E6F2A"/>
    <w:rsid w:val="00824709"/>
    <w:rsid w:val="008913A2"/>
    <w:rsid w:val="008B21AD"/>
    <w:rsid w:val="00935E3E"/>
    <w:rsid w:val="00992096"/>
    <w:rsid w:val="00A210D1"/>
    <w:rsid w:val="00A71057"/>
    <w:rsid w:val="00AA6686"/>
    <w:rsid w:val="00AC0A58"/>
    <w:rsid w:val="00B0723D"/>
    <w:rsid w:val="00B22FDD"/>
    <w:rsid w:val="00B247C0"/>
    <w:rsid w:val="00B32C0C"/>
    <w:rsid w:val="00B63DB8"/>
    <w:rsid w:val="00B844BF"/>
    <w:rsid w:val="00B95ACE"/>
    <w:rsid w:val="00BA2691"/>
    <w:rsid w:val="00BD5C38"/>
    <w:rsid w:val="00BE4BA1"/>
    <w:rsid w:val="00C406E4"/>
    <w:rsid w:val="00C61A25"/>
    <w:rsid w:val="00C95E48"/>
    <w:rsid w:val="00CC02C9"/>
    <w:rsid w:val="00D04633"/>
    <w:rsid w:val="00D54B1A"/>
    <w:rsid w:val="00D74183"/>
    <w:rsid w:val="00DE0667"/>
    <w:rsid w:val="00E04DE7"/>
    <w:rsid w:val="00E17BC8"/>
    <w:rsid w:val="00E73162"/>
    <w:rsid w:val="00EB16BC"/>
    <w:rsid w:val="00ED0809"/>
    <w:rsid w:val="00EE0254"/>
    <w:rsid w:val="00EF4362"/>
    <w:rsid w:val="00EF56FE"/>
    <w:rsid w:val="00F611D5"/>
    <w:rsid w:val="00FD25C6"/>
    <w:rsid w:val="00FE1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095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844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0809"/>
    <w:pPr>
      <w:ind w:left="720"/>
      <w:contextualSpacing/>
    </w:pPr>
  </w:style>
  <w:style w:type="paragraph" w:styleId="Footer">
    <w:name w:val="footer"/>
    <w:basedOn w:val="Normal"/>
    <w:link w:val="FooterChar"/>
    <w:uiPriority w:val="99"/>
    <w:rsid w:val="007C02FA"/>
    <w:pPr>
      <w:tabs>
        <w:tab w:val="center" w:pos="4320"/>
        <w:tab w:val="right" w:pos="8640"/>
      </w:tabs>
    </w:pPr>
  </w:style>
  <w:style w:type="character" w:customStyle="1" w:styleId="FooterChar">
    <w:name w:val="Footer Char"/>
    <w:basedOn w:val="DefaultParagraphFont"/>
    <w:link w:val="Footer"/>
    <w:uiPriority w:val="99"/>
    <w:semiHidden/>
    <w:rsid w:val="00841C5A"/>
    <w:rPr>
      <w:sz w:val="24"/>
      <w:szCs w:val="24"/>
    </w:rPr>
  </w:style>
  <w:style w:type="character" w:styleId="PageNumber">
    <w:name w:val="page number"/>
    <w:basedOn w:val="DefaultParagraphFont"/>
    <w:uiPriority w:val="99"/>
    <w:rsid w:val="007C02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4012</Words>
  <Characters>22872</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 First Tee Central Coast</Company>
  <LinksUpToDate>false</LinksUpToDate>
  <CharactersWithSpaces>26831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Microsoft Office User</cp:lastModifiedBy>
  <cp:revision>2</cp:revision>
  <cp:lastPrinted>2017-01-25T19:59:00Z</cp:lastPrinted>
  <dcterms:created xsi:type="dcterms:W3CDTF">2017-01-25T19:59:00Z</dcterms:created>
  <dcterms:modified xsi:type="dcterms:W3CDTF">2017-01-25T19:59:00Z</dcterms:modified>
</cp:coreProperties>
</file>